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B5" w:rsidRPr="00B158B5" w:rsidRDefault="00B158B5" w:rsidP="00B15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АЛТАЙСКИЙ КРАЙ</w:t>
      </w:r>
    </w:p>
    <w:p w:rsidR="00B158B5" w:rsidRPr="00B158B5" w:rsidRDefault="00B158B5" w:rsidP="00B1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8B5" w:rsidRPr="00B158B5" w:rsidRDefault="00B158B5" w:rsidP="00B15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58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МАКАРЬЕВСКОГО СЕЛЬСОВЕТА</w:t>
      </w:r>
    </w:p>
    <w:p w:rsidR="00B158B5" w:rsidRPr="00B158B5" w:rsidRDefault="00B158B5" w:rsidP="00B158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58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АЛТАЙСКОГО РАЙОНА</w:t>
      </w:r>
    </w:p>
    <w:p w:rsidR="00B158B5" w:rsidRPr="00B158B5" w:rsidRDefault="00B158B5" w:rsidP="00B1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8B5" w:rsidRPr="00B158B5" w:rsidRDefault="00B158B5" w:rsidP="00B15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58B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B158B5" w:rsidRPr="00B158B5" w:rsidRDefault="00B158B5" w:rsidP="00B15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8B5" w:rsidRPr="00B158B5" w:rsidRDefault="00B158B5" w:rsidP="00B15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158B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158B5">
        <w:rPr>
          <w:rFonts w:ascii="Times New Roman" w:eastAsia="Times New Roman" w:hAnsi="Times New Roman" w:cs="Times New Roman"/>
          <w:sz w:val="28"/>
          <w:szCs w:val="28"/>
        </w:rPr>
        <w:t xml:space="preserve">.2024 г.                                   с. Макарьевка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158B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</w:p>
    <w:p w:rsidR="0066170D" w:rsidRDefault="0066170D" w:rsidP="0066170D">
      <w:pPr>
        <w:spacing w:line="240" w:lineRule="atLeast"/>
        <w:jc w:val="both"/>
        <w:rPr>
          <w:sz w:val="28"/>
          <w:szCs w:val="28"/>
        </w:rPr>
      </w:pPr>
    </w:p>
    <w:p w:rsidR="0066170D" w:rsidRPr="003866EA" w:rsidRDefault="0066170D" w:rsidP="0066170D">
      <w:pPr>
        <w:pStyle w:val="a5"/>
        <w:rPr>
          <w:rFonts w:ascii="Times New Roman" w:hAnsi="Times New Roman" w:cs="Times New Roman"/>
          <w:sz w:val="28"/>
          <w:szCs w:val="28"/>
        </w:rPr>
      </w:pPr>
      <w:r w:rsidRPr="003866EA">
        <w:rPr>
          <w:rFonts w:ascii="Times New Roman" w:hAnsi="Times New Roman" w:cs="Times New Roman"/>
          <w:sz w:val="28"/>
          <w:szCs w:val="28"/>
        </w:rPr>
        <w:t>Об утверждении Порядка завершения</w:t>
      </w:r>
    </w:p>
    <w:p w:rsidR="0066170D" w:rsidRPr="003866EA" w:rsidRDefault="0066170D" w:rsidP="0066170D">
      <w:pPr>
        <w:pStyle w:val="a5"/>
        <w:rPr>
          <w:rFonts w:ascii="Times New Roman" w:hAnsi="Times New Roman" w:cs="Times New Roman"/>
          <w:sz w:val="28"/>
          <w:szCs w:val="28"/>
        </w:rPr>
      </w:pPr>
      <w:r w:rsidRPr="003866EA">
        <w:rPr>
          <w:rFonts w:ascii="Times New Roman" w:hAnsi="Times New Roman" w:cs="Times New Roman"/>
          <w:sz w:val="28"/>
          <w:szCs w:val="28"/>
        </w:rPr>
        <w:t>операций по исполнению бюджета</w:t>
      </w:r>
    </w:p>
    <w:p w:rsidR="0066170D" w:rsidRPr="003866EA" w:rsidRDefault="0066170D" w:rsidP="0066170D">
      <w:pPr>
        <w:pStyle w:val="a5"/>
        <w:rPr>
          <w:rFonts w:ascii="Times New Roman" w:hAnsi="Times New Roman" w:cs="Times New Roman"/>
          <w:sz w:val="28"/>
          <w:szCs w:val="28"/>
        </w:rPr>
      </w:pPr>
      <w:r w:rsidRPr="003866E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170D" w:rsidRPr="003866EA" w:rsidRDefault="0066170D" w:rsidP="0066170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Pr="003866EA">
        <w:rPr>
          <w:rFonts w:ascii="Times New Roman" w:hAnsi="Times New Roman" w:cs="Times New Roman"/>
          <w:sz w:val="28"/>
          <w:szCs w:val="28"/>
        </w:rPr>
        <w:t xml:space="preserve"> текущем финансовом году</w:t>
      </w:r>
    </w:p>
    <w:p w:rsidR="0066170D" w:rsidRDefault="0066170D" w:rsidP="0066170D">
      <w:pPr>
        <w:spacing w:line="240" w:lineRule="atLeast"/>
        <w:ind w:firstLine="709"/>
        <w:jc w:val="both"/>
        <w:rPr>
          <w:sz w:val="28"/>
          <w:szCs w:val="28"/>
        </w:rPr>
      </w:pPr>
    </w:p>
    <w:p w:rsidR="0066170D" w:rsidRDefault="0066170D" w:rsidP="0066170D">
      <w:pPr>
        <w:spacing w:line="240" w:lineRule="atLeast"/>
        <w:ind w:firstLine="709"/>
        <w:jc w:val="both"/>
        <w:rPr>
          <w:sz w:val="28"/>
          <w:szCs w:val="28"/>
        </w:rPr>
      </w:pPr>
    </w:p>
    <w:p w:rsidR="0066170D" w:rsidRDefault="0066170D" w:rsidP="0066170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F4C">
        <w:rPr>
          <w:rFonts w:ascii="Times New Roman" w:hAnsi="Times New Roman" w:cs="Times New Roman"/>
          <w:sz w:val="28"/>
          <w:szCs w:val="28"/>
        </w:rPr>
        <w:t>В целях реализации статьи 242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F4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6170D" w:rsidRPr="00A76F4C" w:rsidRDefault="0066170D" w:rsidP="0066170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70D" w:rsidRPr="00A76F4C" w:rsidRDefault="0066170D" w:rsidP="006617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F4C">
        <w:rPr>
          <w:rFonts w:ascii="Times New Roman" w:hAnsi="Times New Roman" w:cs="Times New Roman"/>
          <w:sz w:val="28"/>
          <w:szCs w:val="28"/>
        </w:rPr>
        <w:t>Утвердить порядок завершения операций по исполнению бюджета сельского поселения в текущем финансовом году (Приложение № 1)</w:t>
      </w:r>
    </w:p>
    <w:p w:rsidR="0066170D" w:rsidRPr="00DB1590" w:rsidRDefault="0066170D" w:rsidP="006617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F4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5145CC" w:rsidRPr="005145CC">
        <w:rPr>
          <w:rFonts w:ascii="Times New Roman" w:hAnsi="Times New Roman" w:cs="Times New Roman"/>
          <w:sz w:val="28"/>
          <w:szCs w:val="28"/>
        </w:rPr>
        <w:t>15.12.2023 г. № 53</w:t>
      </w:r>
      <w:r w:rsidRPr="00DB1590">
        <w:rPr>
          <w:rFonts w:ascii="Times New Roman" w:hAnsi="Times New Roman" w:cs="Times New Roman"/>
          <w:sz w:val="28"/>
          <w:szCs w:val="28"/>
        </w:rPr>
        <w:t xml:space="preserve">  «Об  утверждении Порядка завершения </w:t>
      </w:r>
      <w:r>
        <w:rPr>
          <w:rFonts w:ascii="Times New Roman" w:hAnsi="Times New Roman" w:cs="Times New Roman"/>
          <w:sz w:val="28"/>
          <w:szCs w:val="28"/>
        </w:rPr>
        <w:t xml:space="preserve">операций по исполнению </w:t>
      </w:r>
      <w:r w:rsidRPr="00DB159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2023 текущем </w:t>
      </w:r>
      <w:r w:rsidRPr="00DB1590">
        <w:rPr>
          <w:rFonts w:ascii="Times New Roman" w:hAnsi="Times New Roman" w:cs="Times New Roman"/>
          <w:sz w:val="28"/>
          <w:szCs w:val="28"/>
        </w:rPr>
        <w:t>финансовом году».</w:t>
      </w:r>
    </w:p>
    <w:p w:rsidR="0066170D" w:rsidRPr="00A76F4C" w:rsidRDefault="0066170D" w:rsidP="006617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F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6F4C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66170D" w:rsidRDefault="0066170D" w:rsidP="0066170D">
      <w:pPr>
        <w:spacing w:line="240" w:lineRule="atLeast"/>
        <w:jc w:val="both"/>
        <w:rPr>
          <w:sz w:val="24"/>
          <w:szCs w:val="24"/>
        </w:rPr>
      </w:pPr>
    </w:p>
    <w:p w:rsidR="0066170D" w:rsidRDefault="0066170D" w:rsidP="0066170D">
      <w:pPr>
        <w:spacing w:line="240" w:lineRule="atLeast"/>
        <w:jc w:val="both"/>
        <w:rPr>
          <w:sz w:val="28"/>
          <w:szCs w:val="28"/>
        </w:rPr>
      </w:pPr>
    </w:p>
    <w:p w:rsidR="0066170D" w:rsidRPr="00E5683E" w:rsidRDefault="0066170D" w:rsidP="0066170D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83E">
        <w:rPr>
          <w:rFonts w:ascii="Times New Roman" w:hAnsi="Times New Roman" w:cs="Times New Roman"/>
          <w:sz w:val="28"/>
          <w:szCs w:val="28"/>
        </w:rPr>
        <w:t xml:space="preserve">Глава     Макарьевского сельсовета                                          </w:t>
      </w:r>
      <w:r w:rsidR="00CF1E6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E5683E">
        <w:rPr>
          <w:rFonts w:ascii="Times New Roman" w:hAnsi="Times New Roman" w:cs="Times New Roman"/>
          <w:sz w:val="28"/>
          <w:szCs w:val="28"/>
        </w:rPr>
        <w:t>Р.А. Фаткуллин</w:t>
      </w:r>
    </w:p>
    <w:p w:rsidR="0066170D" w:rsidRDefault="0066170D" w:rsidP="0066170D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66170D" w:rsidRDefault="0066170D" w:rsidP="0066170D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66170D" w:rsidRDefault="0066170D" w:rsidP="0066170D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66170D" w:rsidRDefault="0066170D" w:rsidP="0066170D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66170D" w:rsidRDefault="0066170D" w:rsidP="0066170D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66170D" w:rsidRDefault="0066170D" w:rsidP="0066170D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66170D" w:rsidRDefault="0066170D" w:rsidP="0066170D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66170D" w:rsidRDefault="0066170D" w:rsidP="0066170D">
      <w:pPr>
        <w:spacing w:line="0" w:lineRule="atLeast"/>
        <w:ind w:left="4248" w:firstLine="708"/>
        <w:jc w:val="right"/>
        <w:rPr>
          <w:color w:val="FF0000"/>
          <w:sz w:val="28"/>
          <w:szCs w:val="28"/>
        </w:rPr>
      </w:pPr>
    </w:p>
    <w:p w:rsidR="0066170D" w:rsidRDefault="0066170D" w:rsidP="0066170D">
      <w:pPr>
        <w:spacing w:line="0" w:lineRule="atLeast"/>
        <w:rPr>
          <w:color w:val="FF0000"/>
          <w:sz w:val="28"/>
          <w:szCs w:val="28"/>
        </w:rPr>
      </w:pPr>
    </w:p>
    <w:p w:rsidR="0066170D" w:rsidRDefault="0066170D" w:rsidP="0066170D">
      <w:pPr>
        <w:pStyle w:val="a5"/>
        <w:jc w:val="right"/>
        <w:rPr>
          <w:rFonts w:eastAsiaTheme="minorEastAsia"/>
          <w:color w:val="FF0000"/>
          <w:sz w:val="28"/>
          <w:szCs w:val="28"/>
          <w:lang w:eastAsia="ru-RU"/>
        </w:rPr>
      </w:pPr>
    </w:p>
    <w:p w:rsidR="0066170D" w:rsidRPr="00C00CCE" w:rsidRDefault="0066170D" w:rsidP="0066170D">
      <w:pPr>
        <w:pStyle w:val="a5"/>
        <w:jc w:val="right"/>
        <w:rPr>
          <w:rFonts w:ascii="Times New Roman" w:hAnsi="Times New Roman" w:cs="Times New Roman"/>
        </w:rPr>
      </w:pPr>
      <w:r w:rsidRPr="00C00CCE">
        <w:rPr>
          <w:rFonts w:ascii="Times New Roman" w:hAnsi="Times New Roman" w:cs="Times New Roman"/>
        </w:rPr>
        <w:t>ПРИЛОЖЕНИЕ 1</w:t>
      </w:r>
    </w:p>
    <w:p w:rsidR="0066170D" w:rsidRPr="00C00CCE" w:rsidRDefault="0066170D" w:rsidP="0066170D">
      <w:pPr>
        <w:pStyle w:val="a5"/>
        <w:jc w:val="right"/>
        <w:rPr>
          <w:rFonts w:ascii="Times New Roman" w:hAnsi="Times New Roman" w:cs="Times New Roman"/>
        </w:rPr>
      </w:pPr>
      <w:r w:rsidRPr="00C00CCE">
        <w:rPr>
          <w:rFonts w:ascii="Times New Roman" w:hAnsi="Times New Roman" w:cs="Times New Roman"/>
        </w:rPr>
        <w:t>к постановлению Администрации</w:t>
      </w:r>
    </w:p>
    <w:p w:rsidR="0066170D" w:rsidRPr="00C00CCE" w:rsidRDefault="0066170D" w:rsidP="0066170D">
      <w:pPr>
        <w:pStyle w:val="a5"/>
        <w:jc w:val="right"/>
        <w:rPr>
          <w:rFonts w:ascii="Times New Roman" w:hAnsi="Times New Roman" w:cs="Times New Roman"/>
        </w:rPr>
      </w:pPr>
      <w:r w:rsidRPr="00C00CCE">
        <w:rPr>
          <w:rFonts w:ascii="Times New Roman" w:hAnsi="Times New Roman" w:cs="Times New Roman"/>
        </w:rPr>
        <w:t>Макарьевского сельсовета</w:t>
      </w:r>
    </w:p>
    <w:p w:rsidR="0066170D" w:rsidRPr="00C00CCE" w:rsidRDefault="0066170D" w:rsidP="0066170D">
      <w:pPr>
        <w:pStyle w:val="a5"/>
        <w:jc w:val="right"/>
        <w:rPr>
          <w:rFonts w:ascii="Times New Roman" w:hAnsi="Times New Roman" w:cs="Times New Roman"/>
        </w:rPr>
      </w:pPr>
      <w:r w:rsidRPr="00C00CCE">
        <w:rPr>
          <w:rFonts w:ascii="Times New Roman" w:hAnsi="Times New Roman" w:cs="Times New Roman"/>
        </w:rPr>
        <w:t xml:space="preserve">Алтайского района </w:t>
      </w:r>
    </w:p>
    <w:p w:rsidR="0066170D" w:rsidRPr="00C00CCE" w:rsidRDefault="0066170D" w:rsidP="0066170D">
      <w:pPr>
        <w:pStyle w:val="a5"/>
        <w:jc w:val="right"/>
        <w:rPr>
          <w:rFonts w:ascii="Times New Roman" w:hAnsi="Times New Roman" w:cs="Times New Roman"/>
        </w:rPr>
      </w:pPr>
      <w:r w:rsidRPr="00C00CCE">
        <w:rPr>
          <w:rFonts w:ascii="Times New Roman" w:hAnsi="Times New Roman" w:cs="Times New Roman"/>
        </w:rPr>
        <w:t xml:space="preserve">                                                                  Алтайского    края   </w:t>
      </w:r>
    </w:p>
    <w:p w:rsidR="0066170D" w:rsidRPr="005145CC" w:rsidRDefault="0066170D" w:rsidP="0066170D">
      <w:pPr>
        <w:pStyle w:val="a5"/>
        <w:jc w:val="right"/>
        <w:rPr>
          <w:rFonts w:ascii="Times New Roman" w:hAnsi="Times New Roman" w:cs="Times New Roman"/>
        </w:rPr>
      </w:pPr>
      <w:r w:rsidRPr="005145CC">
        <w:rPr>
          <w:rFonts w:ascii="Times New Roman" w:hAnsi="Times New Roman" w:cs="Times New Roman"/>
        </w:rPr>
        <w:t xml:space="preserve">от </w:t>
      </w:r>
      <w:r w:rsidR="005145CC" w:rsidRPr="005145CC">
        <w:rPr>
          <w:rFonts w:ascii="Times New Roman" w:hAnsi="Times New Roman" w:cs="Times New Roman"/>
        </w:rPr>
        <w:t xml:space="preserve"> 12 декабря 2024 г. № 108</w:t>
      </w:r>
    </w:p>
    <w:p w:rsidR="0066170D" w:rsidRDefault="0066170D" w:rsidP="0066170D">
      <w:pPr>
        <w:jc w:val="both"/>
        <w:rPr>
          <w:sz w:val="28"/>
          <w:szCs w:val="28"/>
        </w:rPr>
      </w:pPr>
    </w:p>
    <w:p w:rsidR="0066170D" w:rsidRPr="00C00CCE" w:rsidRDefault="0066170D" w:rsidP="0066170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CCE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66170D" w:rsidRPr="00C00CCE" w:rsidRDefault="0066170D" w:rsidP="0066170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>завершения операций по исполнению бюджета сельского поселения</w:t>
      </w:r>
    </w:p>
    <w:p w:rsidR="0066170D" w:rsidRPr="00C00CCE" w:rsidRDefault="0066170D" w:rsidP="0066170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текущем 2024</w:t>
      </w:r>
      <w:r w:rsidRPr="00C00CCE">
        <w:rPr>
          <w:rFonts w:ascii="Times New Roman" w:hAnsi="Times New Roman" w:cs="Times New Roman"/>
          <w:sz w:val="26"/>
          <w:szCs w:val="26"/>
        </w:rPr>
        <w:t xml:space="preserve"> финансовом году</w:t>
      </w:r>
    </w:p>
    <w:p w:rsidR="0066170D" w:rsidRPr="00F36A28" w:rsidRDefault="0066170D" w:rsidP="006617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170D" w:rsidRPr="00C00CCE" w:rsidRDefault="0066170D" w:rsidP="0066170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>Администрация Макарьевского сельсовета Алтайского района Алтайского края сообщает: в целях качественного исполнения бюджета  Макарьевского сельсовета  необходимо:</w:t>
      </w:r>
    </w:p>
    <w:p w:rsidR="0066170D" w:rsidRPr="00C00CCE" w:rsidRDefault="0066170D" w:rsidP="0066170D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00CCE">
        <w:rPr>
          <w:rFonts w:ascii="Times New Roman" w:hAnsi="Times New Roman" w:cs="Times New Roman"/>
          <w:sz w:val="26"/>
          <w:szCs w:val="26"/>
          <w:u w:val="single"/>
        </w:rPr>
        <w:t>администраторам бюджета сельского поселения:</w:t>
      </w:r>
    </w:p>
    <w:p w:rsidR="0066170D" w:rsidRPr="00C00CCE" w:rsidRDefault="0066170D" w:rsidP="0066170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0CCE">
        <w:rPr>
          <w:rFonts w:ascii="Times New Roman" w:hAnsi="Times New Roman" w:cs="Times New Roman"/>
          <w:sz w:val="26"/>
          <w:szCs w:val="26"/>
        </w:rPr>
        <w:t>принять меры по обеспечению поступлений в полном объеме запланированных в бюджете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2024</w:t>
      </w:r>
      <w:r w:rsidRPr="00C00CCE">
        <w:rPr>
          <w:rFonts w:ascii="Times New Roman" w:hAnsi="Times New Roman" w:cs="Times New Roman"/>
          <w:sz w:val="26"/>
          <w:szCs w:val="26"/>
        </w:rPr>
        <w:t xml:space="preserve"> год налогов, сборов и других обязательных платежей, а также по сокращению задолженности по их уплате; провести уточнение невыясненных поступлений </w:t>
      </w:r>
      <w:r w:rsidRPr="00C00CCE">
        <w:rPr>
          <w:rFonts w:ascii="Times New Roman" w:hAnsi="Times New Roman" w:cs="Times New Roman"/>
          <w:b/>
          <w:sz w:val="26"/>
          <w:szCs w:val="26"/>
        </w:rPr>
        <w:t>в текущем финансовом</w:t>
      </w:r>
      <w:r w:rsidRPr="00C00CCE">
        <w:rPr>
          <w:rFonts w:ascii="Times New Roman" w:hAnsi="Times New Roman" w:cs="Times New Roman"/>
          <w:sz w:val="26"/>
          <w:szCs w:val="26"/>
        </w:rPr>
        <w:t xml:space="preserve"> году и обеспечить отсутствие остатков средств  по коду бюджетной классификации  «Невыясненные поступления в бюджеты субъектов Российской Федерации» по состоянию на </w:t>
      </w:r>
      <w:r w:rsidRPr="00C00CCE">
        <w:rPr>
          <w:rFonts w:ascii="Times New Roman" w:hAnsi="Times New Roman" w:cs="Times New Roman"/>
          <w:b/>
          <w:sz w:val="26"/>
          <w:szCs w:val="26"/>
        </w:rPr>
        <w:t>01.01</w:t>
      </w:r>
      <w:r w:rsidRPr="00C00C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2025</w:t>
      </w:r>
      <w:r w:rsidRPr="00C00CC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6170D" w:rsidRPr="00C00CCE" w:rsidRDefault="0066170D" w:rsidP="0066170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  <w:u w:val="single"/>
        </w:rPr>
        <w:t>главным распорядителям средств бюджета сельского поселения</w:t>
      </w:r>
      <w:r w:rsidRPr="00C00CCE">
        <w:rPr>
          <w:rFonts w:ascii="Times New Roman" w:hAnsi="Times New Roman" w:cs="Times New Roman"/>
          <w:sz w:val="26"/>
          <w:szCs w:val="26"/>
        </w:rPr>
        <w:t>:</w:t>
      </w:r>
    </w:p>
    <w:p w:rsidR="0066170D" w:rsidRPr="00C00CCE" w:rsidRDefault="0066170D" w:rsidP="0066170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обратить внимание, о необходимости </w:t>
      </w:r>
      <w:r w:rsidRPr="00C00CCE">
        <w:rPr>
          <w:rFonts w:ascii="Times New Roman" w:hAnsi="Times New Roman" w:cs="Times New Roman"/>
          <w:b/>
          <w:sz w:val="26"/>
          <w:szCs w:val="26"/>
        </w:rPr>
        <w:t>проведения с налоговыми органами совместной сверки</w:t>
      </w:r>
      <w:r w:rsidRPr="00C00CCE">
        <w:rPr>
          <w:rFonts w:ascii="Times New Roman" w:hAnsi="Times New Roman" w:cs="Times New Roman"/>
          <w:sz w:val="26"/>
          <w:szCs w:val="26"/>
        </w:rPr>
        <w:t xml:space="preserve"> предварительного сальдо расчетов по налогам, сборам, страховым взносам, пеням, штрафам, процентам в целях обеспечения отсутствия задолженности и урегулирования расхождений </w:t>
      </w:r>
      <w:r>
        <w:rPr>
          <w:rFonts w:ascii="Times New Roman" w:hAnsi="Times New Roman" w:cs="Times New Roman"/>
          <w:sz w:val="26"/>
          <w:szCs w:val="26"/>
        </w:rPr>
        <w:t>по единому налоговому платежу с 01.01.2024 по 31.12.2024</w:t>
      </w:r>
      <w:r w:rsidRPr="00C00CCE">
        <w:rPr>
          <w:rFonts w:ascii="Times New Roman" w:hAnsi="Times New Roman" w:cs="Times New Roman"/>
          <w:sz w:val="26"/>
          <w:szCs w:val="26"/>
        </w:rPr>
        <w:t>.</w:t>
      </w:r>
    </w:p>
    <w:p w:rsidR="0066170D" w:rsidRPr="00C00CCE" w:rsidRDefault="0066170D" w:rsidP="0066170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Администрация Макарьевского сельсовета Алтайского района Алтайского края представляет в Отдел </w:t>
      </w:r>
      <w:r w:rsidRPr="00C00CCE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00CCE">
        <w:rPr>
          <w:rFonts w:ascii="Times New Roman" w:hAnsi="Times New Roman" w:cs="Times New Roman"/>
          <w:sz w:val="26"/>
          <w:szCs w:val="26"/>
        </w:rPr>
        <w:t xml:space="preserve">1 УФК по Алтайскому краю </w:t>
      </w:r>
      <w:r w:rsidRPr="00C00CCE">
        <w:rPr>
          <w:rFonts w:ascii="Times New Roman" w:hAnsi="Times New Roman" w:cs="Times New Roman"/>
          <w:b/>
          <w:sz w:val="26"/>
          <w:szCs w:val="26"/>
        </w:rPr>
        <w:t>расходные расписания</w:t>
      </w:r>
      <w:r w:rsidRPr="00C00CCE">
        <w:rPr>
          <w:rFonts w:ascii="Times New Roman" w:hAnsi="Times New Roman" w:cs="Times New Roman"/>
          <w:sz w:val="26"/>
          <w:szCs w:val="26"/>
        </w:rPr>
        <w:t xml:space="preserve">  для доведения бюджетных данных </w:t>
      </w:r>
      <w:r w:rsidRPr="00C00CCE">
        <w:rPr>
          <w:rFonts w:ascii="Times New Roman" w:hAnsi="Times New Roman" w:cs="Times New Roman"/>
          <w:b/>
          <w:sz w:val="26"/>
          <w:szCs w:val="26"/>
        </w:rPr>
        <w:t>до главных распорядителей средств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0CCE">
        <w:rPr>
          <w:rFonts w:ascii="Times New Roman" w:hAnsi="Times New Roman" w:cs="Times New Roman"/>
          <w:sz w:val="26"/>
          <w:szCs w:val="26"/>
        </w:rPr>
        <w:t>бюджета сельского поселения:</w:t>
      </w:r>
    </w:p>
    <w:p w:rsidR="0066170D" w:rsidRPr="00C00CCE" w:rsidRDefault="0066170D" w:rsidP="0066170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25.12.2024</w:t>
      </w:r>
      <w:r w:rsidRPr="00C00CCE">
        <w:rPr>
          <w:rFonts w:ascii="Times New Roman" w:hAnsi="Times New Roman" w:cs="Times New Roman"/>
          <w:sz w:val="26"/>
          <w:szCs w:val="26"/>
        </w:rPr>
        <w:t xml:space="preserve"> по расходам, источником финансового обеспечения  которых являются межбюджетные трансферты, представленные по «новому механизму»;</w:t>
      </w:r>
    </w:p>
    <w:p w:rsidR="0066170D" w:rsidRPr="00C00CCE" w:rsidRDefault="0066170D" w:rsidP="0066170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27.12.2024 </w:t>
      </w:r>
      <w:r w:rsidRPr="00C00CCE">
        <w:rPr>
          <w:rFonts w:ascii="Times New Roman" w:hAnsi="Times New Roman" w:cs="Times New Roman"/>
          <w:b/>
          <w:sz w:val="26"/>
          <w:szCs w:val="26"/>
        </w:rPr>
        <w:t>(включительно</w:t>
      </w:r>
      <w:r w:rsidRPr="00C00CCE">
        <w:rPr>
          <w:rFonts w:ascii="Times New Roman" w:hAnsi="Times New Roman" w:cs="Times New Roman"/>
          <w:sz w:val="26"/>
          <w:szCs w:val="26"/>
        </w:rPr>
        <w:t xml:space="preserve">) бюджетных данных по расходам, </w:t>
      </w:r>
      <w:r w:rsidRPr="00C00CCE">
        <w:rPr>
          <w:rFonts w:ascii="Times New Roman" w:hAnsi="Times New Roman" w:cs="Times New Roman"/>
          <w:b/>
          <w:sz w:val="26"/>
          <w:szCs w:val="26"/>
        </w:rPr>
        <w:t>за исключением расходов,</w:t>
      </w:r>
      <w:r w:rsidRPr="00C00CCE">
        <w:rPr>
          <w:rFonts w:ascii="Times New Roman" w:hAnsi="Times New Roman" w:cs="Times New Roman"/>
          <w:sz w:val="26"/>
          <w:szCs w:val="26"/>
        </w:rPr>
        <w:t xml:space="preserve"> источником финансового обеспечения  которых являются межбюджетные трансферты, представление которых осуществляется по «новому механизму»:</w:t>
      </w:r>
    </w:p>
    <w:p w:rsidR="0066170D" w:rsidRPr="00C00CCE" w:rsidRDefault="0066170D" w:rsidP="0066170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Последним днем предоставления получателями средств бюджета сельского поселения платежных и иных документов для подтверждения принятых ими денежных обязательств и  осуществления кассовых выплат из бюджета сельского поселения, источником  финансового обеспечения которых являются межбюджетные трансферты, </w:t>
      </w:r>
      <w:r w:rsidRPr="00C00CCE">
        <w:rPr>
          <w:rFonts w:ascii="Times New Roman" w:hAnsi="Times New Roman" w:cs="Times New Roman"/>
          <w:b/>
          <w:sz w:val="26"/>
          <w:szCs w:val="26"/>
        </w:rPr>
        <w:t xml:space="preserve">предоставление которых осуществляется по «новому </w:t>
      </w:r>
      <w:r>
        <w:rPr>
          <w:rFonts w:ascii="Times New Roman" w:hAnsi="Times New Roman" w:cs="Times New Roman"/>
          <w:b/>
          <w:sz w:val="26"/>
          <w:szCs w:val="26"/>
        </w:rPr>
        <w:t>механизму»,</w:t>
      </w:r>
      <w:r w:rsidR="002E697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является  2</w:t>
      </w:r>
      <w:r w:rsidR="002E697F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.12.202</w:t>
      </w:r>
      <w:r w:rsidR="002E697F">
        <w:rPr>
          <w:rFonts w:ascii="Times New Roman" w:hAnsi="Times New Roman" w:cs="Times New Roman"/>
          <w:b/>
          <w:sz w:val="26"/>
          <w:szCs w:val="26"/>
        </w:rPr>
        <w:t>4</w:t>
      </w:r>
      <w:r w:rsidRPr="00C00CCE">
        <w:rPr>
          <w:rFonts w:ascii="Times New Roman" w:hAnsi="Times New Roman" w:cs="Times New Roman"/>
          <w:b/>
          <w:sz w:val="26"/>
          <w:szCs w:val="26"/>
        </w:rPr>
        <w:t>.</w:t>
      </w:r>
    </w:p>
    <w:p w:rsidR="0066170D" w:rsidRPr="00C00CCE" w:rsidRDefault="0066170D" w:rsidP="0066170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Последним днем предоставления получателями средств бюджета сельского поселения платежных и иных документов для подтверждения принятых ими денежных обязательств и  осуществления кассовых выплат из бюджета сельского </w:t>
      </w:r>
      <w:r w:rsidRPr="00C00CCE">
        <w:rPr>
          <w:rFonts w:ascii="Times New Roman" w:hAnsi="Times New Roman" w:cs="Times New Roman"/>
          <w:sz w:val="26"/>
          <w:szCs w:val="26"/>
        </w:rPr>
        <w:lastRenderedPageBreak/>
        <w:t xml:space="preserve">поселения, </w:t>
      </w:r>
      <w:r w:rsidRPr="00C00CCE">
        <w:rPr>
          <w:rFonts w:ascii="Times New Roman" w:hAnsi="Times New Roman" w:cs="Times New Roman"/>
          <w:b/>
          <w:sz w:val="26"/>
          <w:szCs w:val="26"/>
        </w:rPr>
        <w:t>за исключением расходов,</w:t>
      </w:r>
      <w:r w:rsidRPr="00C00CCE">
        <w:rPr>
          <w:rFonts w:ascii="Times New Roman" w:hAnsi="Times New Roman" w:cs="Times New Roman"/>
          <w:sz w:val="26"/>
          <w:szCs w:val="26"/>
        </w:rPr>
        <w:t xml:space="preserve">  источником  финансового обеспечения которых являются межбюджетные трансферты, предоставление которых осуществляется по «новому механизму», является 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2E697F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.12.202</w:t>
      </w:r>
      <w:r w:rsidR="002E697F">
        <w:rPr>
          <w:rFonts w:ascii="Times New Roman" w:hAnsi="Times New Roman" w:cs="Times New Roman"/>
          <w:b/>
          <w:sz w:val="26"/>
          <w:szCs w:val="26"/>
        </w:rPr>
        <w:t>4</w:t>
      </w:r>
      <w:r w:rsidRPr="00C00C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170D" w:rsidRPr="00C00CCE" w:rsidRDefault="0066170D" w:rsidP="0066170D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Последний день представления заявок на получение наличных денежных средств перечисленных на дебетовые карты считать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2E697F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.12.202</w:t>
      </w:r>
      <w:r w:rsidR="002E697F">
        <w:rPr>
          <w:rFonts w:ascii="Times New Roman" w:hAnsi="Times New Roman" w:cs="Times New Roman"/>
          <w:b/>
          <w:sz w:val="26"/>
          <w:szCs w:val="26"/>
        </w:rPr>
        <w:t>4</w:t>
      </w:r>
      <w:r w:rsidRPr="00C00CCE">
        <w:rPr>
          <w:rFonts w:ascii="Times New Roman" w:hAnsi="Times New Roman" w:cs="Times New Roman"/>
          <w:b/>
          <w:sz w:val="26"/>
          <w:szCs w:val="26"/>
        </w:rPr>
        <w:t>.</w:t>
      </w:r>
    </w:p>
    <w:p w:rsidR="0066170D" w:rsidRPr="00C00CCE" w:rsidRDefault="0066170D" w:rsidP="0066170D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>Последний день применения  расчетных  карт для взноса наличных денежных сре</w:t>
      </w:r>
      <w:proofErr w:type="gramStart"/>
      <w:r w:rsidRPr="00C00CCE">
        <w:rPr>
          <w:rFonts w:ascii="Times New Roman" w:hAnsi="Times New Roman" w:cs="Times New Roman"/>
          <w:sz w:val="26"/>
          <w:szCs w:val="26"/>
        </w:rPr>
        <w:t>дств сч</w:t>
      </w:r>
      <w:proofErr w:type="gramEnd"/>
      <w:r w:rsidRPr="00C00CCE">
        <w:rPr>
          <w:rFonts w:ascii="Times New Roman" w:hAnsi="Times New Roman" w:cs="Times New Roman"/>
          <w:sz w:val="26"/>
          <w:szCs w:val="26"/>
        </w:rPr>
        <w:t xml:space="preserve">итать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2E697F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.12.202</w:t>
      </w:r>
      <w:r w:rsidR="002E697F">
        <w:rPr>
          <w:rFonts w:ascii="Times New Roman" w:hAnsi="Times New Roman" w:cs="Times New Roman"/>
          <w:b/>
          <w:sz w:val="26"/>
          <w:szCs w:val="26"/>
        </w:rPr>
        <w:t>4</w:t>
      </w:r>
      <w:r w:rsidRPr="00C00CCE">
        <w:rPr>
          <w:rFonts w:ascii="Times New Roman" w:hAnsi="Times New Roman" w:cs="Times New Roman"/>
          <w:b/>
          <w:sz w:val="26"/>
          <w:szCs w:val="26"/>
        </w:rPr>
        <w:t>.</w:t>
      </w:r>
      <w:r w:rsidRPr="00C00CCE">
        <w:rPr>
          <w:rFonts w:ascii="Times New Roman" w:hAnsi="Times New Roman" w:cs="Times New Roman"/>
          <w:sz w:val="26"/>
          <w:szCs w:val="26"/>
        </w:rPr>
        <w:t xml:space="preserve"> Последним днем  предоставления расшифровки сумм неиспользованных, внесенных  через банкомат  средств на дебетовые карты  считать </w:t>
      </w:r>
      <w:r w:rsidRPr="00C00CCE">
        <w:rPr>
          <w:rFonts w:ascii="Times New Roman" w:hAnsi="Times New Roman" w:cs="Times New Roman"/>
          <w:b/>
          <w:sz w:val="26"/>
          <w:szCs w:val="26"/>
        </w:rPr>
        <w:t>2</w:t>
      </w:r>
      <w:r w:rsidR="002E697F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.12.202</w:t>
      </w:r>
      <w:r w:rsidR="002E697F">
        <w:rPr>
          <w:rFonts w:ascii="Times New Roman" w:hAnsi="Times New Roman" w:cs="Times New Roman"/>
          <w:b/>
          <w:sz w:val="26"/>
          <w:szCs w:val="26"/>
        </w:rPr>
        <w:t>4</w:t>
      </w:r>
      <w:r w:rsidRPr="00C00CCE">
        <w:rPr>
          <w:rFonts w:ascii="Times New Roman" w:hAnsi="Times New Roman" w:cs="Times New Roman"/>
          <w:b/>
          <w:sz w:val="26"/>
          <w:szCs w:val="26"/>
        </w:rPr>
        <w:t>.</w:t>
      </w:r>
    </w:p>
    <w:p w:rsidR="0066170D" w:rsidRPr="00C00CCE" w:rsidRDefault="0066170D" w:rsidP="0066170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00CCE">
        <w:rPr>
          <w:rFonts w:ascii="Times New Roman" w:hAnsi="Times New Roman" w:cs="Times New Roman"/>
          <w:sz w:val="26"/>
          <w:szCs w:val="26"/>
        </w:rPr>
        <w:t xml:space="preserve">             Неиспользованные остатки средств на лицевых счетах  03 - лицевой счет получателя бюджетных средств подлежат перечислению в бюджет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до 01.01.202</w:t>
      </w:r>
      <w:r w:rsidR="002E697F">
        <w:rPr>
          <w:rFonts w:ascii="Times New Roman" w:hAnsi="Times New Roman" w:cs="Times New Roman"/>
          <w:sz w:val="26"/>
          <w:szCs w:val="26"/>
        </w:rPr>
        <w:t>5</w:t>
      </w:r>
      <w:r w:rsidRPr="00C00CC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6170D" w:rsidRPr="00C00CCE" w:rsidRDefault="0066170D" w:rsidP="0066170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170D" w:rsidRDefault="0066170D" w:rsidP="0066170D">
      <w:pPr>
        <w:rPr>
          <w:rFonts w:ascii="Calibri" w:hAnsi="Calibri"/>
        </w:rPr>
      </w:pPr>
    </w:p>
    <w:p w:rsidR="0066170D" w:rsidRDefault="0066170D" w:rsidP="006617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6170D" w:rsidRDefault="0066170D" w:rsidP="0066170D"/>
    <w:p w:rsidR="0066170D" w:rsidRDefault="0066170D" w:rsidP="0066170D"/>
    <w:p w:rsidR="0066170D" w:rsidRDefault="0066170D"/>
    <w:sectPr w:rsidR="0066170D" w:rsidSect="00DB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5B2"/>
    <w:multiLevelType w:val="hybridMultilevel"/>
    <w:tmpl w:val="979C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04CC"/>
    <w:multiLevelType w:val="hybridMultilevel"/>
    <w:tmpl w:val="A4443F70"/>
    <w:lvl w:ilvl="0" w:tplc="04A6D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CE1"/>
    <w:rsid w:val="002A7F02"/>
    <w:rsid w:val="002E697F"/>
    <w:rsid w:val="003866EA"/>
    <w:rsid w:val="00422B3A"/>
    <w:rsid w:val="00474802"/>
    <w:rsid w:val="005145CC"/>
    <w:rsid w:val="00547CE1"/>
    <w:rsid w:val="005F3630"/>
    <w:rsid w:val="0066170D"/>
    <w:rsid w:val="00734210"/>
    <w:rsid w:val="00A65394"/>
    <w:rsid w:val="00A76F4C"/>
    <w:rsid w:val="00B158B5"/>
    <w:rsid w:val="00BB624C"/>
    <w:rsid w:val="00C00CCE"/>
    <w:rsid w:val="00CF1E60"/>
    <w:rsid w:val="00D0550B"/>
    <w:rsid w:val="00DB1590"/>
    <w:rsid w:val="00DB7295"/>
    <w:rsid w:val="00F208D8"/>
    <w:rsid w:val="00F36A28"/>
    <w:rsid w:val="00F40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7C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4">
    <w:name w:val="Название Знак"/>
    <w:basedOn w:val="a0"/>
    <w:link w:val="a3"/>
    <w:rsid w:val="00547CE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Body Text 2"/>
    <w:basedOn w:val="a"/>
    <w:link w:val="20"/>
    <w:semiHidden/>
    <w:unhideWhenUsed/>
    <w:rsid w:val="00547C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547CE1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No Spacing"/>
    <w:uiPriority w:val="1"/>
    <w:qFormat/>
    <w:rsid w:val="003866EA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158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58B5"/>
  </w:style>
  <w:style w:type="paragraph" w:styleId="a8">
    <w:name w:val="Balloon Text"/>
    <w:basedOn w:val="a"/>
    <w:link w:val="a9"/>
    <w:uiPriority w:val="99"/>
    <w:semiHidden/>
    <w:unhideWhenUsed/>
    <w:rsid w:val="00CF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B575-7F73-4892-A18C-032D4F17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SEL SOVET</cp:lastModifiedBy>
  <cp:revision>10</cp:revision>
  <cp:lastPrinted>2024-12-12T02:56:00Z</cp:lastPrinted>
  <dcterms:created xsi:type="dcterms:W3CDTF">2022-12-20T02:03:00Z</dcterms:created>
  <dcterms:modified xsi:type="dcterms:W3CDTF">2024-12-12T02:56:00Z</dcterms:modified>
</cp:coreProperties>
</file>