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80" w:rsidRPr="00AA6D5D" w:rsidRDefault="00355FD5" w:rsidP="00271780">
      <w:pPr>
        <w:pStyle w:val="Standard"/>
        <w:spacing w:line="276" w:lineRule="auto"/>
        <w:jc w:val="center"/>
        <w:rPr>
          <w:b/>
          <w:sz w:val="28"/>
          <w:szCs w:val="28"/>
          <w:lang w:eastAsia="en-US"/>
        </w:rPr>
      </w:pPr>
      <w:r w:rsidRPr="00355FD5">
        <w:rPr>
          <w:rFonts w:ascii="Tahoma" w:hAnsi="Tahoma" w:cs="Tahoma"/>
          <w:color w:val="3F4040"/>
        </w:rPr>
        <w:t> </w:t>
      </w:r>
      <w:r w:rsidR="00271780" w:rsidRPr="00AA6D5D">
        <w:rPr>
          <w:b/>
          <w:sz w:val="28"/>
          <w:szCs w:val="28"/>
          <w:lang w:eastAsia="en-US"/>
        </w:rPr>
        <w:t>СОБРАНИЕ ДЕПУТАТОВ  МАКАРЬЕВСКОГО СЕЛЬСОВЕТА</w:t>
      </w:r>
    </w:p>
    <w:p w:rsidR="00271780" w:rsidRPr="00AA6D5D" w:rsidRDefault="00271780" w:rsidP="00271780">
      <w:pPr>
        <w:pStyle w:val="Standard"/>
        <w:spacing w:line="276" w:lineRule="auto"/>
        <w:jc w:val="center"/>
        <w:rPr>
          <w:b/>
          <w:sz w:val="28"/>
          <w:szCs w:val="28"/>
          <w:lang w:eastAsia="en-US"/>
        </w:rPr>
      </w:pPr>
      <w:r w:rsidRPr="00AA6D5D">
        <w:rPr>
          <w:b/>
          <w:sz w:val="28"/>
          <w:szCs w:val="28"/>
          <w:lang w:eastAsia="en-US"/>
        </w:rPr>
        <w:t>АЛТАЙСКОГО РАЙОНА  АЛТАЙСКОГО КРАЯ</w:t>
      </w:r>
    </w:p>
    <w:p w:rsidR="00271780" w:rsidRPr="00377E74" w:rsidRDefault="00271780" w:rsidP="00271780">
      <w:pPr>
        <w:pStyle w:val="Standard"/>
        <w:spacing w:line="276" w:lineRule="auto"/>
        <w:jc w:val="center"/>
        <w:rPr>
          <w:b/>
          <w:lang w:eastAsia="en-US"/>
        </w:rPr>
      </w:pPr>
    </w:p>
    <w:p w:rsidR="00271780" w:rsidRPr="00E55164" w:rsidRDefault="00271780" w:rsidP="00271780">
      <w:pPr>
        <w:pStyle w:val="Standard"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E55164">
        <w:rPr>
          <w:b/>
          <w:sz w:val="28"/>
          <w:szCs w:val="28"/>
          <w:lang w:eastAsia="en-US"/>
        </w:rPr>
        <w:t>РЕШЕНИЕ</w:t>
      </w:r>
    </w:p>
    <w:p w:rsidR="00271780" w:rsidRPr="005D1121" w:rsidRDefault="0083035F" w:rsidP="00271780">
      <w:pPr>
        <w:pStyle w:val="Standard"/>
        <w:spacing w:after="200" w:line="276" w:lineRule="auto"/>
        <w:rPr>
          <w:sz w:val="26"/>
          <w:szCs w:val="26"/>
          <w:lang w:eastAsia="en-US"/>
        </w:rPr>
      </w:pPr>
      <w:r w:rsidRPr="005D1121">
        <w:rPr>
          <w:sz w:val="26"/>
          <w:szCs w:val="26"/>
          <w:lang w:eastAsia="en-US"/>
        </w:rPr>
        <w:t>17.01.</w:t>
      </w:r>
      <w:r w:rsidR="00CF0603" w:rsidRPr="005D1121">
        <w:rPr>
          <w:sz w:val="26"/>
          <w:szCs w:val="26"/>
          <w:lang w:eastAsia="en-US"/>
        </w:rPr>
        <w:t>2012</w:t>
      </w:r>
      <w:r w:rsidR="00271780" w:rsidRPr="005D1121">
        <w:rPr>
          <w:sz w:val="26"/>
          <w:szCs w:val="26"/>
          <w:lang w:eastAsia="en-US"/>
        </w:rPr>
        <w:t xml:space="preserve"> г.  № </w:t>
      </w:r>
      <w:r w:rsidR="00271780" w:rsidRPr="005D1121">
        <w:rPr>
          <w:color w:val="FF0000"/>
          <w:sz w:val="26"/>
          <w:szCs w:val="26"/>
          <w:lang w:eastAsia="en-US"/>
        </w:rPr>
        <w:t xml:space="preserve"> </w:t>
      </w:r>
      <w:r w:rsidR="00271780" w:rsidRPr="005D1121">
        <w:rPr>
          <w:sz w:val="26"/>
          <w:szCs w:val="26"/>
          <w:lang w:eastAsia="en-US"/>
        </w:rPr>
        <w:t xml:space="preserve"> </w:t>
      </w:r>
      <w:r w:rsidRPr="005D1121">
        <w:rPr>
          <w:sz w:val="26"/>
          <w:szCs w:val="26"/>
          <w:lang w:eastAsia="en-US"/>
        </w:rPr>
        <w:t>2</w:t>
      </w:r>
      <w:r w:rsidR="00271780" w:rsidRPr="005D1121">
        <w:rPr>
          <w:sz w:val="26"/>
          <w:szCs w:val="26"/>
          <w:lang w:eastAsia="en-US"/>
        </w:rPr>
        <w:t xml:space="preserve">  </w:t>
      </w:r>
      <w:r w:rsidR="00271780" w:rsidRPr="005D1121">
        <w:rPr>
          <w:color w:val="FF0000"/>
          <w:sz w:val="26"/>
          <w:szCs w:val="26"/>
          <w:lang w:eastAsia="en-US"/>
        </w:rPr>
        <w:t xml:space="preserve">                                                                     </w:t>
      </w:r>
      <w:r w:rsidRPr="005D1121">
        <w:rPr>
          <w:color w:val="FF0000"/>
          <w:sz w:val="26"/>
          <w:szCs w:val="26"/>
          <w:lang w:eastAsia="en-US"/>
        </w:rPr>
        <w:t xml:space="preserve">    </w:t>
      </w:r>
      <w:r w:rsidR="005D1121">
        <w:rPr>
          <w:color w:val="FF0000"/>
          <w:sz w:val="26"/>
          <w:szCs w:val="26"/>
          <w:lang w:eastAsia="en-US"/>
        </w:rPr>
        <w:t xml:space="preserve">        </w:t>
      </w:r>
      <w:r w:rsidR="00271780" w:rsidRPr="005D1121">
        <w:rPr>
          <w:color w:val="FF0000"/>
          <w:sz w:val="26"/>
          <w:szCs w:val="26"/>
          <w:lang w:eastAsia="en-US"/>
        </w:rPr>
        <w:t xml:space="preserve"> </w:t>
      </w:r>
      <w:r w:rsidR="00271780" w:rsidRPr="005D1121">
        <w:rPr>
          <w:sz w:val="26"/>
          <w:szCs w:val="26"/>
          <w:lang w:eastAsia="en-US"/>
        </w:rPr>
        <w:t>с. Макарьевка</w:t>
      </w:r>
    </w:p>
    <w:p w:rsidR="002629E3" w:rsidRPr="005D1121" w:rsidRDefault="002629E3" w:rsidP="002629E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>Об утверждении Порядка учета</w:t>
      </w:r>
    </w:p>
    <w:p w:rsidR="002629E3" w:rsidRPr="005D1121" w:rsidRDefault="002629E3" w:rsidP="002629E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>предложений и участия граждан</w:t>
      </w:r>
    </w:p>
    <w:p w:rsidR="002629E3" w:rsidRPr="005D1121" w:rsidRDefault="002629E3" w:rsidP="002629E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>в обсуждении проекта Устава</w:t>
      </w:r>
    </w:p>
    <w:p w:rsidR="002629E3" w:rsidRPr="005D1121" w:rsidRDefault="002629E3" w:rsidP="002629E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>и нормативного правового акта</w:t>
      </w:r>
    </w:p>
    <w:p w:rsidR="002629E3" w:rsidRPr="005D1121" w:rsidRDefault="002629E3" w:rsidP="002629E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Устав</w:t>
      </w:r>
      <w:r w:rsidRPr="005D11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629E3" w:rsidRPr="005D1121" w:rsidRDefault="002629E3" w:rsidP="002629E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 </w:t>
      </w:r>
    </w:p>
    <w:p w:rsidR="002629E3" w:rsidRPr="005D1121" w:rsidRDefault="002629E3" w:rsidP="002629E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5D1121">
        <w:rPr>
          <w:rFonts w:ascii="Times New Roman" w:hAnsi="Times New Roman" w:cs="Times New Roman"/>
          <w:sz w:val="26"/>
          <w:szCs w:val="26"/>
          <w:lang w:eastAsia="ru-RU"/>
        </w:rPr>
        <w:t>Макарьевский</w:t>
      </w:r>
      <w:proofErr w:type="spellEnd"/>
      <w:r w:rsidRPr="005D112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</w:t>
      </w:r>
    </w:p>
    <w:p w:rsidR="00271780" w:rsidRPr="005D1121" w:rsidRDefault="002629E3" w:rsidP="002629E3">
      <w:pPr>
        <w:pStyle w:val="a3"/>
        <w:rPr>
          <w:rFonts w:ascii="Tahoma" w:eastAsia="Times New Roman" w:hAnsi="Tahoma" w:cs="Tahoma"/>
          <w:color w:val="3F4040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>Алтайского района Алтайского края</w:t>
      </w:r>
      <w:r w:rsidRPr="00355FD5">
        <w:rPr>
          <w:rFonts w:ascii="Tahoma" w:eastAsia="Times New Roman" w:hAnsi="Tahoma" w:cs="Tahoma"/>
          <w:color w:val="3F4040"/>
          <w:sz w:val="26"/>
          <w:szCs w:val="26"/>
          <w:lang w:eastAsia="ru-RU"/>
        </w:rPr>
        <w:t> </w:t>
      </w:r>
    </w:p>
    <w:p w:rsidR="002629E3" w:rsidRPr="00355FD5" w:rsidRDefault="002629E3" w:rsidP="002629E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0603" w:rsidRPr="005D1121" w:rsidRDefault="00355FD5" w:rsidP="00CF06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21">
        <w:rPr>
          <w:sz w:val="26"/>
          <w:szCs w:val="26"/>
          <w:lang w:eastAsia="ru-RU"/>
        </w:rPr>
        <w:t xml:space="preserve">    </w:t>
      </w:r>
      <w:r w:rsidRPr="005D1121">
        <w:rPr>
          <w:rFonts w:ascii="Times New Roman" w:hAnsi="Times New Roman" w:cs="Times New Roman"/>
          <w:sz w:val="26"/>
          <w:szCs w:val="26"/>
          <w:lang w:eastAsia="ru-RU"/>
        </w:rPr>
        <w:t>В соответствии с частью 4 статьи 44 </w:t>
      </w:r>
      <w:hyperlink r:id="rId5" w:anchor="7D20K3" w:history="1">
        <w:r w:rsidRPr="005D1121">
          <w:rPr>
            <w:rFonts w:ascii="Times New Roman" w:hAnsi="Times New Roman" w:cs="Times New Roman"/>
            <w:sz w:val="26"/>
            <w:szCs w:val="26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5D1121">
        <w:rPr>
          <w:rFonts w:ascii="Times New Roman" w:hAnsi="Times New Roman" w:cs="Times New Roman"/>
          <w:sz w:val="26"/>
          <w:szCs w:val="26"/>
          <w:lang w:eastAsia="ru-RU"/>
        </w:rPr>
        <w:t xml:space="preserve">, на основании </w:t>
      </w:r>
      <w:r w:rsidR="00CF0603" w:rsidRPr="005D1121">
        <w:rPr>
          <w:rFonts w:ascii="Times New Roman" w:hAnsi="Times New Roman" w:cs="Times New Roman"/>
          <w:sz w:val="26"/>
          <w:szCs w:val="26"/>
        </w:rPr>
        <w:t>Ус</w:t>
      </w:r>
      <w:r w:rsidR="00B66E7D">
        <w:rPr>
          <w:rFonts w:ascii="Times New Roman" w:hAnsi="Times New Roman" w:cs="Times New Roman"/>
          <w:sz w:val="26"/>
          <w:szCs w:val="26"/>
        </w:rPr>
        <w:t>тава</w:t>
      </w:r>
      <w:r w:rsidR="00CF0603" w:rsidRPr="005D112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CF0603" w:rsidRPr="005D1121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="00CF0603" w:rsidRPr="005D1121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края, Собр</w:t>
      </w:r>
      <w:r w:rsidR="00CF0603" w:rsidRPr="005D1121">
        <w:rPr>
          <w:rFonts w:ascii="Times New Roman" w:hAnsi="Times New Roman" w:cs="Times New Roman"/>
          <w:sz w:val="26"/>
          <w:szCs w:val="26"/>
        </w:rPr>
        <w:t>а</w:t>
      </w:r>
      <w:r w:rsidR="00CF0603" w:rsidRPr="005D1121">
        <w:rPr>
          <w:rFonts w:ascii="Times New Roman" w:hAnsi="Times New Roman" w:cs="Times New Roman"/>
          <w:sz w:val="26"/>
          <w:szCs w:val="26"/>
        </w:rPr>
        <w:t xml:space="preserve">ние депутатов Макарьевского сельсовета Алтайского района Алтайского края </w:t>
      </w:r>
      <w:r w:rsidR="00CF0603" w:rsidRPr="005D1121">
        <w:rPr>
          <w:rFonts w:ascii="Times New Roman" w:hAnsi="Times New Roman" w:cs="Times New Roman"/>
          <w:b/>
          <w:sz w:val="26"/>
          <w:szCs w:val="26"/>
        </w:rPr>
        <w:t>РЕШИЛО</w:t>
      </w:r>
      <w:r w:rsidR="00CF0603" w:rsidRPr="005D112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55FD5" w:rsidRPr="005D1121" w:rsidRDefault="00355FD5" w:rsidP="00355FD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C32378" w:rsidRPr="005D1121" w:rsidRDefault="00355FD5" w:rsidP="00954FC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>1.</w:t>
      </w:r>
      <w:bookmarkStart w:id="0" w:name="sub_1002"/>
      <w:r w:rsidRPr="005D1121">
        <w:rPr>
          <w:rFonts w:ascii="Times New Roman" w:hAnsi="Times New Roman" w:cs="Times New Roman"/>
          <w:sz w:val="26"/>
          <w:szCs w:val="26"/>
          <w:lang w:eastAsia="ru-RU"/>
        </w:rPr>
        <w:t>Утвердить Порядок учета предложений и участия граждан в обсуждении проекта Устава</w:t>
      </w:r>
      <w:bookmarkEnd w:id="0"/>
      <w:r w:rsidR="00CF0603" w:rsidRPr="005D112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5D1121">
        <w:rPr>
          <w:rFonts w:ascii="Times New Roman" w:hAnsi="Times New Roman" w:cs="Times New Roman"/>
          <w:sz w:val="26"/>
          <w:szCs w:val="26"/>
          <w:lang w:eastAsia="ru-RU"/>
        </w:rPr>
        <w:t xml:space="preserve">и нормативного правового акта о внесении изменений в Устав </w:t>
      </w:r>
      <w:r w:rsidR="00C32378" w:rsidRPr="005D112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C32378" w:rsidRPr="005D1121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="00C32378" w:rsidRPr="005D1121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</w:t>
      </w:r>
      <w:r w:rsidR="00954FCD" w:rsidRPr="005D1121">
        <w:rPr>
          <w:rFonts w:ascii="Times New Roman" w:hAnsi="Times New Roman" w:cs="Times New Roman"/>
          <w:sz w:val="26"/>
          <w:szCs w:val="26"/>
        </w:rPr>
        <w:t>.</w:t>
      </w:r>
      <w:r w:rsidR="00C32378" w:rsidRPr="005D11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55FD5" w:rsidRPr="005D1121" w:rsidRDefault="00355FD5" w:rsidP="00954FC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1121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B83E5F" w:rsidRPr="005D1121"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на стендах Администрации</w:t>
      </w:r>
      <w:r w:rsidR="005D1121">
        <w:rPr>
          <w:rFonts w:ascii="Times New Roman" w:hAnsi="Times New Roman" w:cs="Times New Roman"/>
          <w:sz w:val="26"/>
          <w:szCs w:val="26"/>
        </w:rPr>
        <w:t xml:space="preserve"> Макарьевского </w:t>
      </w:r>
      <w:r w:rsidR="00B83E5F" w:rsidRPr="005D112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D112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55FD5" w:rsidRPr="00355FD5" w:rsidRDefault="00355FD5" w:rsidP="00355FD5">
      <w:pPr>
        <w:spacing w:before="100" w:beforeAutospacing="1" w:after="100" w:afterAutospacing="1" w:line="240" w:lineRule="auto"/>
        <w:ind w:left="709"/>
        <w:rPr>
          <w:rFonts w:ascii="Tahoma" w:eastAsia="Times New Roman" w:hAnsi="Tahoma" w:cs="Tahoma"/>
          <w:color w:val="3F4040"/>
          <w:sz w:val="26"/>
          <w:szCs w:val="26"/>
          <w:lang w:eastAsia="ru-RU"/>
        </w:rPr>
      </w:pPr>
      <w:r w:rsidRPr="00355FD5">
        <w:rPr>
          <w:rFonts w:ascii="Tahoma" w:eastAsia="Times New Roman" w:hAnsi="Tahoma" w:cs="Tahoma"/>
          <w:color w:val="3F4040"/>
          <w:sz w:val="26"/>
          <w:szCs w:val="26"/>
          <w:lang w:eastAsia="ru-RU"/>
        </w:rPr>
        <w:t> </w:t>
      </w:r>
    </w:p>
    <w:p w:rsidR="0083035F" w:rsidRPr="005D1121" w:rsidRDefault="0083035F" w:rsidP="008303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121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</w:t>
      </w:r>
      <w:r w:rsidR="00BA014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D1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1121">
        <w:rPr>
          <w:rFonts w:ascii="Times New Roman" w:hAnsi="Times New Roman" w:cs="Times New Roman"/>
          <w:sz w:val="26"/>
          <w:szCs w:val="26"/>
        </w:rPr>
        <w:t>В.Г.Тарасов</w:t>
      </w:r>
      <w:proofErr w:type="spellEnd"/>
    </w:p>
    <w:p w:rsidR="00355FD5" w:rsidRPr="00355FD5" w:rsidRDefault="00355FD5" w:rsidP="00355FD5">
      <w:pPr>
        <w:spacing w:before="100" w:beforeAutospacing="1" w:after="100" w:afterAutospacing="1" w:line="240" w:lineRule="auto"/>
        <w:ind w:left="709"/>
        <w:rPr>
          <w:rFonts w:ascii="Tahoma" w:eastAsia="Times New Roman" w:hAnsi="Tahoma" w:cs="Tahoma"/>
          <w:color w:val="3F4040"/>
          <w:lang w:eastAsia="ru-RU"/>
        </w:rPr>
      </w:pPr>
      <w:r w:rsidRPr="00355FD5">
        <w:rPr>
          <w:rFonts w:ascii="Tahoma" w:eastAsia="Times New Roman" w:hAnsi="Tahoma" w:cs="Tahoma"/>
          <w:color w:val="3F4040"/>
          <w:lang w:eastAsia="ru-RU"/>
        </w:rPr>
        <w:t> </w:t>
      </w:r>
    </w:p>
    <w:p w:rsidR="00355FD5" w:rsidRPr="00355FD5" w:rsidRDefault="00355FD5" w:rsidP="00355FD5">
      <w:pPr>
        <w:spacing w:before="100" w:beforeAutospacing="1" w:after="100" w:afterAutospacing="1" w:line="240" w:lineRule="auto"/>
        <w:ind w:left="709"/>
        <w:rPr>
          <w:rFonts w:ascii="Tahoma" w:eastAsia="Times New Roman" w:hAnsi="Tahoma" w:cs="Tahoma"/>
          <w:color w:val="3F4040"/>
          <w:lang w:eastAsia="ru-RU"/>
        </w:rPr>
      </w:pPr>
      <w:r w:rsidRPr="00355FD5">
        <w:rPr>
          <w:rFonts w:ascii="Tahoma" w:eastAsia="Times New Roman" w:hAnsi="Tahoma" w:cs="Tahoma"/>
          <w:color w:val="3F4040"/>
          <w:lang w:eastAsia="ru-RU"/>
        </w:rPr>
        <w:t> </w:t>
      </w:r>
    </w:p>
    <w:p w:rsidR="00355FD5" w:rsidRPr="00355FD5" w:rsidRDefault="00355FD5" w:rsidP="00355F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F4040"/>
          <w:lang w:eastAsia="ru-RU"/>
        </w:rPr>
      </w:pPr>
      <w:r w:rsidRPr="00355FD5">
        <w:rPr>
          <w:rFonts w:ascii="Tahoma" w:eastAsia="Times New Roman" w:hAnsi="Tahoma" w:cs="Tahoma"/>
          <w:color w:val="3F4040"/>
          <w:lang w:eastAsia="ru-RU"/>
        </w:rPr>
        <w:t xml:space="preserve">          </w:t>
      </w:r>
    </w:p>
    <w:p w:rsidR="00355FD5" w:rsidRPr="00355FD5" w:rsidRDefault="00355FD5" w:rsidP="00355FD5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F4040"/>
          <w:lang w:eastAsia="ru-RU"/>
        </w:rPr>
      </w:pPr>
      <w:r w:rsidRPr="00355FD5">
        <w:rPr>
          <w:rFonts w:ascii="Tahoma" w:eastAsia="Times New Roman" w:hAnsi="Tahoma" w:cs="Tahoma"/>
          <w:color w:val="3F4040"/>
          <w:lang w:eastAsia="ru-RU"/>
        </w:rPr>
        <w:t> </w:t>
      </w:r>
    </w:p>
    <w:p w:rsidR="00355FD5" w:rsidRDefault="00355FD5" w:rsidP="00355F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F4040"/>
          <w:lang w:eastAsia="ru-RU"/>
        </w:rPr>
      </w:pPr>
      <w:r w:rsidRPr="00355FD5">
        <w:rPr>
          <w:rFonts w:ascii="Tahoma" w:eastAsia="Times New Roman" w:hAnsi="Tahoma" w:cs="Tahoma"/>
          <w:color w:val="3F4040"/>
          <w:lang w:eastAsia="ru-RU"/>
        </w:rPr>
        <w:t> </w:t>
      </w:r>
    </w:p>
    <w:p w:rsidR="00355FD5" w:rsidRDefault="00355FD5" w:rsidP="00355F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F4040"/>
          <w:lang w:eastAsia="ru-RU"/>
        </w:rPr>
      </w:pPr>
    </w:p>
    <w:p w:rsidR="00BA0145" w:rsidRDefault="00BA0145" w:rsidP="00355F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F4040"/>
          <w:lang w:eastAsia="ru-RU"/>
        </w:rPr>
      </w:pPr>
    </w:p>
    <w:p w:rsidR="00BA0145" w:rsidRPr="00355FD5" w:rsidRDefault="00BA0145" w:rsidP="00355F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F4040"/>
          <w:lang w:eastAsia="ru-RU"/>
        </w:rPr>
      </w:pPr>
    </w:p>
    <w:p w:rsidR="00355FD5" w:rsidRPr="00355FD5" w:rsidRDefault="00355FD5" w:rsidP="00355F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F4040"/>
          <w:lang w:eastAsia="ru-RU"/>
        </w:rPr>
      </w:pPr>
      <w:r w:rsidRPr="00355FD5">
        <w:rPr>
          <w:rFonts w:ascii="Tahoma" w:eastAsia="Times New Roman" w:hAnsi="Tahoma" w:cs="Tahoma"/>
          <w:color w:val="3F4040"/>
          <w:lang w:eastAsia="ru-RU"/>
        </w:rPr>
        <w:t> </w:t>
      </w:r>
    </w:p>
    <w:p w:rsidR="00355FD5" w:rsidRPr="00355FD5" w:rsidRDefault="00355FD5" w:rsidP="00355FD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55FD5">
        <w:rPr>
          <w:rFonts w:ascii="Times New Roman" w:hAnsi="Times New Roman" w:cs="Times New Roman"/>
          <w:lang w:eastAsia="ru-RU"/>
        </w:rPr>
        <w:lastRenderedPageBreak/>
        <w:t>Утвержден</w:t>
      </w:r>
    </w:p>
    <w:p w:rsidR="00355FD5" w:rsidRPr="00355FD5" w:rsidRDefault="00954FCD" w:rsidP="00355FD5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Решением Собрания</w:t>
      </w:r>
      <w:r w:rsidR="00355FD5" w:rsidRPr="00355FD5">
        <w:rPr>
          <w:rFonts w:ascii="Times New Roman" w:hAnsi="Times New Roman" w:cs="Times New Roman"/>
          <w:lang w:eastAsia="ru-RU"/>
        </w:rPr>
        <w:t xml:space="preserve"> депутатов</w:t>
      </w:r>
    </w:p>
    <w:p w:rsidR="00355FD5" w:rsidRDefault="00954FCD" w:rsidP="00B544A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17.01.2012 г. №  2</w:t>
      </w:r>
    </w:p>
    <w:p w:rsidR="00B544A1" w:rsidRPr="00355FD5" w:rsidRDefault="00B544A1" w:rsidP="00B544A1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355FD5" w:rsidRPr="00BA0145" w:rsidRDefault="00355FD5" w:rsidP="00355FD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A0145">
        <w:rPr>
          <w:rFonts w:ascii="Times New Roman" w:hAnsi="Times New Roman" w:cs="Times New Roman"/>
          <w:b/>
          <w:sz w:val="26"/>
          <w:szCs w:val="26"/>
          <w:lang w:eastAsia="ru-RU"/>
        </w:rPr>
        <w:t>Порядок учета предложений и участия граждан в обсуждении проекта Устава</w:t>
      </w:r>
    </w:p>
    <w:p w:rsidR="00355FD5" w:rsidRPr="00BA0145" w:rsidRDefault="00355FD5" w:rsidP="00190C9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A0145">
        <w:rPr>
          <w:rFonts w:ascii="Times New Roman" w:hAnsi="Times New Roman" w:cs="Times New Roman"/>
          <w:b/>
          <w:sz w:val="26"/>
          <w:szCs w:val="26"/>
          <w:lang w:eastAsia="ru-RU"/>
        </w:rPr>
        <w:t>и нормативного правового акта</w:t>
      </w:r>
      <w:r w:rsidR="00190C95" w:rsidRPr="00BA01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01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Устав муниципального образования </w:t>
      </w:r>
      <w:r w:rsidR="00190C95" w:rsidRPr="00BA01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90C95" w:rsidRPr="00BA0145">
        <w:rPr>
          <w:rFonts w:ascii="Times New Roman" w:hAnsi="Times New Roman" w:cs="Times New Roman"/>
          <w:b/>
          <w:sz w:val="26"/>
          <w:szCs w:val="26"/>
          <w:lang w:eastAsia="ru-RU"/>
        </w:rPr>
        <w:t>Макарьевский</w:t>
      </w:r>
      <w:proofErr w:type="spellEnd"/>
      <w:r w:rsidR="00190C95" w:rsidRPr="00BA01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сельсовет Алтайского района Алтайского к</w:t>
      </w:r>
      <w:bookmarkStart w:id="1" w:name="_GoBack"/>
      <w:bookmarkEnd w:id="1"/>
      <w:r w:rsidR="00190C95" w:rsidRPr="00BA0145">
        <w:rPr>
          <w:rFonts w:ascii="Times New Roman" w:hAnsi="Times New Roman" w:cs="Times New Roman"/>
          <w:b/>
          <w:sz w:val="26"/>
          <w:szCs w:val="26"/>
          <w:lang w:eastAsia="ru-RU"/>
        </w:rPr>
        <w:t>рая</w:t>
      </w:r>
    </w:p>
    <w:p w:rsidR="00190C95" w:rsidRPr="00355FD5" w:rsidRDefault="00190C95" w:rsidP="00190C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5FD5" w:rsidRPr="00190C95" w:rsidRDefault="00355FD5" w:rsidP="00190C9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55FD5" w:rsidRPr="00190C95" w:rsidRDefault="00355FD5" w:rsidP="00190C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требованиями Федерального закона от 06.10.2003 No131-ФЗ «Об общих принципах организации местного самоуправления в Российской Федерации» в целях учета предложений от жителей </w:t>
      </w:r>
      <w:r w:rsidR="00954FCD" w:rsidRPr="00954FC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54FCD" w:rsidRPr="00954FCD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954FCD" w:rsidRPr="00954FCD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, достигших восемнадцатилетнего возраста, а также лиц, являющихся правообладателями объектов недвижимого имущества, расположенных на территории </w:t>
      </w:r>
      <w:r w:rsidR="00A0029C"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A0029C"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A0029C" w:rsidRPr="00A0029C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>, интересы которых могут</w:t>
      </w:r>
      <w:proofErr w:type="gramEnd"/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быть нарушены в связи с реализацией выносимых на слушания проекта Устава и нормативного правового акта о внесении изменений в Устав муниципального образования </w:t>
      </w:r>
      <w:r w:rsidR="00A0029C"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A0029C"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A0029C" w:rsidRPr="00A0029C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участия указанных граждан в обсуждении проекта Устава и нормативного правового акта о внесении изменений в Устав </w:t>
      </w:r>
      <w:r w:rsidR="00A0029C"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A0029C"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A0029C" w:rsidRPr="00A0029C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Pr="00A0029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55FD5" w:rsidRPr="00190C95" w:rsidRDefault="00355FD5" w:rsidP="00190C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2. Порядок внесения и учета предложений и участия граждан в обсуждении проекта Устава и нормативного правового акта о внесении изменений в Устав </w:t>
      </w:r>
      <w:r w:rsidR="00A0029C"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A0029C"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A0029C" w:rsidRPr="00A0029C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5FD5" w:rsidRPr="00190C95" w:rsidRDefault="00A0029C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 Собрание</w:t>
      </w:r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A0029C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, Глава </w:t>
      </w:r>
      <w:r w:rsidR="00DC6985"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C6985"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DC6985" w:rsidRPr="00A0029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, принимая решение о назначении публичных слушаний в соответствии с Положением о порядке проведения публичных слушаний на территории </w:t>
      </w:r>
      <w:r w:rsidR="00DC6985"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C6985"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DC6985" w:rsidRPr="00A0029C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>оложение),определяет комиссию для приема предложений по проекту муниципального правового акта от заинтересованных лиц и проведения публичных слушаний (далее —Комиссия). В решении о назначении публичных слушаний указываются: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 наименование проекта муниципального правового акта, выносимого на публичные слушания;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 дата проведения и место проведения публичных слушаний;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- лицо, ответственное за организацию подготовки и проведение публичных слушаний </w:t>
      </w:r>
      <w:proofErr w:type="gramStart"/>
      <w:r w:rsidRPr="00190C95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90C95">
        <w:rPr>
          <w:rFonts w:ascii="Times New Roman" w:hAnsi="Times New Roman" w:cs="Times New Roman"/>
          <w:sz w:val="24"/>
          <w:szCs w:val="24"/>
          <w:lang w:eastAsia="ru-RU"/>
        </w:rPr>
        <w:t>редседатель Комиссии;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 состав Комиссии;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-срок приема предложений (по рабочим дням),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-адрес приема предложений.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Со дня, следующего за днем официального </w:t>
      </w:r>
      <w:r w:rsidR="00DC6985">
        <w:rPr>
          <w:rFonts w:ascii="Times New Roman" w:hAnsi="Times New Roman" w:cs="Times New Roman"/>
          <w:sz w:val="24"/>
          <w:szCs w:val="24"/>
          <w:lang w:eastAsia="ru-RU"/>
        </w:rPr>
        <w:t>обнародования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о назначении публичных слушаний по проекту </w:t>
      </w:r>
      <w:r w:rsidR="001839BA">
        <w:rPr>
          <w:rFonts w:ascii="Times New Roman" w:hAnsi="Times New Roman" w:cs="Times New Roman"/>
          <w:sz w:val="24"/>
          <w:szCs w:val="24"/>
          <w:lang w:eastAsia="ru-RU"/>
        </w:rPr>
        <w:t>Устава и</w:t>
      </w:r>
      <w:r w:rsidR="00F157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39BA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нормативного правового акта о внесении изменений в Устав </w:t>
      </w:r>
      <w:r w:rsidR="00F1574D"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1574D"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F1574D" w:rsidRPr="00A0029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, порядка учета предложений и участия граждан в их обсуждении и до проведения публичных слушаний по обсуждению проекта Устава и нормативного правового акта о внесении изменений в Устав </w:t>
      </w:r>
      <w:r w:rsidR="00F1574D" w:rsidRPr="00A00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1574D" w:rsidRPr="00A0029C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F1574D" w:rsidRPr="00A0029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157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>граждане</w:t>
      </w:r>
      <w:proofErr w:type="gramEnd"/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вносить в Комиссию свои предложения, оформленные в письменной форме в двух экземплярах.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2.3. В предложениях указывается следующая информация: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-фамилия, имя, отчество, адрес регистрации, телефон (для физического лица);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-наименование, адрес, сведения о руководителе, телефон (для юридических лиц);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-те</w:t>
      </w:r>
      <w:proofErr w:type="gramStart"/>
      <w:r w:rsidRPr="00190C95">
        <w:rPr>
          <w:rFonts w:ascii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190C95">
        <w:rPr>
          <w:rFonts w:ascii="Times New Roman" w:hAnsi="Times New Roman" w:cs="Times New Roman"/>
          <w:sz w:val="24"/>
          <w:szCs w:val="24"/>
          <w:lang w:eastAsia="ru-RU"/>
        </w:rPr>
        <w:t>едложения к проекту и его обоснования;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-те</w:t>
      </w:r>
      <w:proofErr w:type="gramStart"/>
      <w:r w:rsidRPr="00190C95">
        <w:rPr>
          <w:rFonts w:ascii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190C95">
        <w:rPr>
          <w:rFonts w:ascii="Times New Roman" w:hAnsi="Times New Roman" w:cs="Times New Roman"/>
          <w:sz w:val="24"/>
          <w:szCs w:val="24"/>
          <w:lang w:eastAsia="ru-RU"/>
        </w:rPr>
        <w:t>оекта с учетом предложений со ссылкой на абзац, пункт, часть, статью проекта;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-подпись.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Предложения могут быть направлены по указанному в решении адресу почтовым отправлением с уведомлением адресата.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2.4. Поступившие в Комиссию предложения регистрируются в журнале регистрации предложений согласно форме учета предложений по проекту муниципального правового акта, в котором указывается следующая информация: дата внесения, инициатор внесения предложений, количество листов, подпись члена комиссии, принявшего предложения.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2.5.Первый экземпляр предложений принимается Комиссией, а на втором экземпляре ставится отметка о принятии, порядковый номер, дата и подпись принявшего предложения.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2.6. Предложения по проекту Устава и нормативного правового акта о внесении изменений в Устав муниципального образования </w:t>
      </w:r>
      <w:proofErr w:type="spellStart"/>
      <w:r w:rsidR="00723C64">
        <w:rPr>
          <w:rFonts w:ascii="Times New Roman" w:hAnsi="Times New Roman" w:cs="Times New Roman"/>
          <w:sz w:val="24"/>
          <w:szCs w:val="24"/>
          <w:lang w:eastAsia="ru-RU"/>
        </w:rPr>
        <w:t>Макарьевский</w:t>
      </w:r>
      <w:proofErr w:type="spellEnd"/>
      <w:r w:rsidR="00723C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>, представленные в срок, установленный пунктом 2.2.настоящего Порядка, подлежат обязательному обсуждению на публичных слушаниях.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 2.7. Все предложения оформляются в письменном виде.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190C95">
        <w:rPr>
          <w:rFonts w:ascii="Times New Roman" w:hAnsi="Times New Roman" w:cs="Times New Roman"/>
          <w:sz w:val="24"/>
          <w:szCs w:val="24"/>
          <w:lang w:eastAsia="ru-RU"/>
        </w:rPr>
        <w:t>Комиссия обеспечивает участникам публичных слушаний возможность ознакомления со всеми материалами, представляемыми на публичные слушания; доводит до участников публичных слушаний информацию о содержании проекта муниципального правового акта; определяет список докладчиков-разработчиков проекта муниципального правового акта, выносимого на публичные слушания; определяет повестку дня и регламент публичных слушаний; обеспечивает ведение протокола публичных слушаний; обеспечивает оснащение помещения необходимой аппаратурой и демонстрационной техникой;</w:t>
      </w:r>
      <w:proofErr w:type="gramEnd"/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аудиозапись публичных слушаний; решает иные вопросы организационного характера. Место проведения публичных слушаний должно определяться с учетом транспортной доступности. Помещение должно располагать достаточным количеством посадочных мест.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2.9. Комиссия обеспечивает проведение публичных слушаний не ранее 20 дней с момента </w:t>
      </w:r>
      <w:r w:rsidR="00327651">
        <w:rPr>
          <w:rFonts w:ascii="Times New Roman" w:hAnsi="Times New Roman" w:cs="Times New Roman"/>
          <w:sz w:val="24"/>
          <w:szCs w:val="24"/>
          <w:lang w:eastAsia="ru-RU"/>
        </w:rPr>
        <w:t>обнародования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о назначении слушаний.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2.10.До начала публичных слушаний Комиссия проводит регистрацию участников публичных слушаний. Участниками публичных слушаний являются заинтересованные лица. Публичные слушания открывает и ведет председатель Комиссии. При проведении публичных слушаний устанавливается регламент. Председатель Комиссии в соответствии с регламентом оглашает тему публичных слушаний, информацию об инициаторе их проведения, перечень вопросов, выносимых на публичные слушания. Председатель Комиссии предоставляет слово докладчикам, которые информируют участвующих в публичных слушаниях лиц о сути и содержании проекта муниципального правового акта, выносимого на публичные слушания. Председатель Комиссии оглашает поступившие в установленный период замечания и предложения по проекту муниципального правового акта, выносимого на публичные слушания. Участвующие в публичных слушаниях лица задают вопросы докладчикам либо в письменной форме, либо устно после предоставления им слова председателем Комиссии. Публичные слушания не могут быть прекращены ранее рассмотрения по существу вопросов, выносимых на публичные слушания. Председатель Комиссии вправе принять решение о назначении перерыва в публичных слушаниях.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2.11. После рассмотрения всех вопросов принимается решение о проведении голосования по проекту муниципального правового акта, выносимого на публичные слушания. Голосование является открытым и осуществляется путем поднятия рук либо с помощью листов для голосования участников публичных слушаний. Результаты голосования 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заносятся в протокол публичных слушаний. Решения по обсуждаемым вопросам принимаются простым большинством участвующих в публичных слушаниях и носят рекомендательный характер.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2.12. Процедура публичных слушаний отражается в протоколе.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Протокол публичных слушаний - письменный документ, предназначенный для фиксации мнения заинтересованных лиц по вопросу, выносимому на публичные слушания в соответствии с Положением. Обязательным приложением к протоколу публичных слушаний являются регистрационные листы с указанием фамилий и места жительства участников публичных слушаний.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2.13.После проведения публичных слушаний комиссия составляет заключение о результатах публичных слушаний – письменный документ, содержащий информацию, полученную в результате проведения публичных слушаний в соответствии с Положением.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>2.14. Заключение о результатах публичных слушаний подле</w:t>
      </w:r>
      <w:r w:rsidR="008A39C6">
        <w:rPr>
          <w:rFonts w:ascii="Times New Roman" w:hAnsi="Times New Roman" w:cs="Times New Roman"/>
          <w:sz w:val="24"/>
          <w:szCs w:val="24"/>
          <w:lang w:eastAsia="ru-RU"/>
        </w:rPr>
        <w:t>жит обязательному обнародованию.</w:t>
      </w:r>
    </w:p>
    <w:p w:rsidR="00355FD5" w:rsidRPr="00190C95" w:rsidRDefault="00355FD5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 2.15.Поступившие в установленный период в Комиссию замечания и предложения подлежат обсуждению на заседании </w:t>
      </w:r>
      <w:r w:rsidR="008A39C6">
        <w:rPr>
          <w:rFonts w:ascii="Times New Roman" w:hAnsi="Times New Roman" w:cs="Times New Roman"/>
          <w:sz w:val="24"/>
          <w:szCs w:val="24"/>
          <w:lang w:eastAsia="ru-RU"/>
        </w:rPr>
        <w:t>Собрания</w:t>
      </w:r>
      <w:r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8A39C6">
        <w:rPr>
          <w:rFonts w:ascii="Times New Roman" w:hAnsi="Times New Roman" w:cs="Times New Roman"/>
          <w:sz w:val="24"/>
          <w:szCs w:val="24"/>
          <w:lang w:eastAsia="ru-RU"/>
        </w:rPr>
        <w:t>Макарьевского сельсовета</w:t>
      </w:r>
    </w:p>
    <w:p w:rsidR="00355FD5" w:rsidRPr="00190C95" w:rsidRDefault="008A39C6" w:rsidP="00190C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2.16. Собрание</w:t>
      </w:r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Макарьевского сельсовета</w:t>
      </w:r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решение по существу представленного проекта муниципального правового акта в течение 30-40 дней со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обнародования</w:t>
      </w:r>
      <w:r w:rsidR="00355FD5" w:rsidRPr="00190C95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о назначении публичных слушаний в соответствии с Положением.</w:t>
      </w:r>
    </w:p>
    <w:p w:rsidR="00D00308" w:rsidRPr="00190C95" w:rsidRDefault="00BA0145" w:rsidP="00190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00308" w:rsidRPr="0019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DC"/>
    <w:rsid w:val="001839BA"/>
    <w:rsid w:val="00190C95"/>
    <w:rsid w:val="001A62DC"/>
    <w:rsid w:val="002629E3"/>
    <w:rsid w:val="00271780"/>
    <w:rsid w:val="00327651"/>
    <w:rsid w:val="00355FD5"/>
    <w:rsid w:val="00445008"/>
    <w:rsid w:val="00452AA6"/>
    <w:rsid w:val="004842A7"/>
    <w:rsid w:val="005D1121"/>
    <w:rsid w:val="00723C64"/>
    <w:rsid w:val="0083035F"/>
    <w:rsid w:val="008A39C6"/>
    <w:rsid w:val="00954FCD"/>
    <w:rsid w:val="00A0029C"/>
    <w:rsid w:val="00B04B74"/>
    <w:rsid w:val="00B544A1"/>
    <w:rsid w:val="00B66E7D"/>
    <w:rsid w:val="00B83E5F"/>
    <w:rsid w:val="00BA0145"/>
    <w:rsid w:val="00C32378"/>
    <w:rsid w:val="00CF0603"/>
    <w:rsid w:val="00DC6985"/>
    <w:rsid w:val="00E414C0"/>
    <w:rsid w:val="00EE6E55"/>
    <w:rsid w:val="00F1574D"/>
    <w:rsid w:val="00F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FD5"/>
    <w:pPr>
      <w:spacing w:after="0" w:line="240" w:lineRule="auto"/>
    </w:pPr>
  </w:style>
  <w:style w:type="paragraph" w:customStyle="1" w:styleId="Standard">
    <w:name w:val="Standard"/>
    <w:rsid w:val="002717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FD5"/>
    <w:pPr>
      <w:spacing w:after="0" w:line="240" w:lineRule="auto"/>
    </w:pPr>
  </w:style>
  <w:style w:type="paragraph" w:customStyle="1" w:styleId="Standard">
    <w:name w:val="Standard"/>
    <w:rsid w:val="002717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8</cp:revision>
  <cp:lastPrinted>2024-04-04T05:03:00Z</cp:lastPrinted>
  <dcterms:created xsi:type="dcterms:W3CDTF">2024-04-04T04:19:00Z</dcterms:created>
  <dcterms:modified xsi:type="dcterms:W3CDTF">2024-04-04T05:04:00Z</dcterms:modified>
</cp:coreProperties>
</file>