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4C" w:rsidRDefault="00F7324C" w:rsidP="005C317A">
      <w:pPr>
        <w:pStyle w:val="a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7324C" w:rsidRDefault="00F7324C" w:rsidP="005C317A">
      <w:pPr>
        <w:pStyle w:val="a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BED" w:rsidRPr="00BD4BED" w:rsidRDefault="00BD4BED" w:rsidP="00BD4B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СОБРАНИЕ ДЕПУТАТОВ МАКАРЬЕВСКОГО СЕЛЬСОВЕТА</w:t>
      </w:r>
    </w:p>
    <w:p w:rsidR="00BD4BED" w:rsidRPr="00BD4BED" w:rsidRDefault="00BD4BED" w:rsidP="00BD4BED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4B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АЛТАЙСКОГО РАЙОНА АЛТАЙСКОГО КРАЯ</w:t>
      </w:r>
    </w:p>
    <w:p w:rsidR="00BD4BED" w:rsidRPr="00BD4BED" w:rsidRDefault="00BD4BED" w:rsidP="00BD4BED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BED" w:rsidRPr="00BD4BED" w:rsidRDefault="00BD4BED" w:rsidP="00BD4BED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BD4B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BD4B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BD4BED" w:rsidRPr="00BD4BED" w:rsidRDefault="00BD4BED" w:rsidP="00BD4B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ED" w:rsidRPr="00BD4BED" w:rsidRDefault="00987815" w:rsidP="00987815">
      <w:pPr>
        <w:pStyle w:val="aa"/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</w:t>
      </w:r>
      <w:r w:rsidR="00BD4BED">
        <w:rPr>
          <w:rFonts w:ascii="Times New Roman" w:hAnsi="Times New Roman" w:cs="Times New Roman"/>
          <w:sz w:val="28"/>
          <w:szCs w:val="28"/>
        </w:rPr>
        <w:t xml:space="preserve">2020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D4BED" w:rsidRPr="00BD4BE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D4BED" w:rsidRPr="00BD4BED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№ 4 </w:t>
      </w:r>
      <w:r w:rsidRPr="00BD4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D4BED" w:rsidRPr="00C00D34" w:rsidRDefault="00BD4BED" w:rsidP="00BD4BED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</w:p>
    <w:p w:rsidR="00BD4BED" w:rsidRDefault="00BD4BED" w:rsidP="00BD4BE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Положения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ED" w:rsidRDefault="00BD4BED" w:rsidP="00BD4BE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казне муниципального образования</w:t>
      </w:r>
    </w:p>
    <w:p w:rsidR="00BD4BED" w:rsidRDefault="00BD4BED" w:rsidP="00BD4BE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</w:t>
      </w:r>
    </w:p>
    <w:p w:rsidR="00BD4BED" w:rsidRDefault="00BD4BED" w:rsidP="00BD4BE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D4BED" w:rsidRDefault="00BD4BED" w:rsidP="00BD4B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D4BED" w:rsidRDefault="00BD4BED" w:rsidP="00BD4B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045B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045B3" w:rsidRPr="000C64F4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 </w:t>
      </w:r>
      <w:proofErr w:type="spellStart"/>
      <w:r w:rsidR="008045B3" w:rsidRPr="000C64F4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="008045B3" w:rsidRPr="000C64F4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4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E3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BD4BED" w:rsidRDefault="00BD4BED" w:rsidP="00BD4B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04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 казне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4BED" w:rsidRDefault="00BD4BED" w:rsidP="00BD4B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№ 1 от 21.01.2011г. «Об утверждении Положения о муниципальной  казне муниципального образования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Алтайского района</w:t>
      </w:r>
    </w:p>
    <w:p w:rsidR="00BD4BED" w:rsidRDefault="00BD4BED" w:rsidP="00BD4B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 считать утратившим силу.</w:t>
      </w:r>
    </w:p>
    <w:p w:rsidR="003E4FDC" w:rsidRDefault="003E4FDC" w:rsidP="00BD4B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7F4B7F">
        <w:rPr>
          <w:rFonts w:ascii="Times New Roman" w:hAnsi="Times New Roman" w:cs="Times New Roman"/>
          <w:sz w:val="28"/>
          <w:szCs w:val="28"/>
        </w:rPr>
        <w:t>Обнародовать данное решение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ED" w:rsidRDefault="00BD4BED" w:rsidP="00BD4B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D4BED" w:rsidRDefault="00BD4BED" w:rsidP="00BD4B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D4BED" w:rsidRDefault="00BD4BED" w:rsidP="00BD4BE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317A" w:rsidRDefault="00BD4BED" w:rsidP="00BD4B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          Н.С. Воробьева                                                                   </w:t>
      </w:r>
    </w:p>
    <w:p w:rsidR="005C317A" w:rsidRDefault="005C317A" w:rsidP="005C317A">
      <w:pPr>
        <w:pStyle w:val="10"/>
        <w:keepNext/>
        <w:keepLines/>
        <w:shd w:val="clear" w:color="auto" w:fill="auto"/>
        <w:spacing w:line="240" w:lineRule="exact"/>
        <w:jc w:val="left"/>
        <w:rPr>
          <w:rFonts w:cs="Courier New"/>
        </w:rPr>
      </w:pPr>
    </w:p>
    <w:p w:rsidR="00BD4BED" w:rsidRDefault="005C317A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7324C" w:rsidRPr="000C64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BED" w:rsidRDefault="00BD4BED" w:rsidP="00F74FCD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C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7324C" w:rsidRPr="000C64F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C317A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D4BED" w:rsidRDefault="00BD4BED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D4BED" w:rsidRDefault="00BD4BED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D4BED" w:rsidRDefault="00BD4BED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D4BED" w:rsidRDefault="00BD4BED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D4BED" w:rsidRDefault="00BD4BED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D4BED" w:rsidRDefault="00BD4BED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46D05" w:rsidRPr="00B46D05" w:rsidRDefault="00BD4BED" w:rsidP="00B46D05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>Приложение</w:t>
      </w:r>
      <w:r w:rsidR="00B46D05" w:rsidRPr="00B46D05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B46D05" w:rsidRDefault="00B46D05" w:rsidP="00B46D05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BD4BED" w:rsidRPr="00B46D05" w:rsidRDefault="00B46D05" w:rsidP="00B46D05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>№ 4 от 17.03.2020</w:t>
      </w:r>
      <w:r w:rsidR="00BD4BED" w:rsidRPr="00B46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BED" w:rsidRPr="000C64F4" w:rsidRDefault="00BD4BED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317A" w:rsidRPr="00F74FCD" w:rsidRDefault="005C317A" w:rsidP="00F74FC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4FCD" w:rsidRPr="00F74FCD" w:rsidRDefault="005C317A" w:rsidP="00F74FC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CD">
        <w:rPr>
          <w:rFonts w:ascii="Times New Roman" w:hAnsi="Times New Roman" w:cs="Times New Roman"/>
          <w:b/>
          <w:sz w:val="28"/>
          <w:szCs w:val="28"/>
        </w:rPr>
        <w:t>о муниципальной казне муниципа</w:t>
      </w:r>
      <w:r w:rsidR="00F7324C" w:rsidRPr="00F74FCD">
        <w:rPr>
          <w:rFonts w:ascii="Times New Roman" w:hAnsi="Times New Roman" w:cs="Times New Roman"/>
          <w:b/>
          <w:sz w:val="28"/>
          <w:szCs w:val="28"/>
        </w:rPr>
        <w:t xml:space="preserve">льного образования  </w:t>
      </w:r>
    </w:p>
    <w:p w:rsidR="005C317A" w:rsidRPr="00F74FCD" w:rsidRDefault="00F7324C" w:rsidP="00F74FC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4FCD">
        <w:rPr>
          <w:rFonts w:ascii="Times New Roman" w:hAnsi="Times New Roman" w:cs="Times New Roman"/>
          <w:b/>
          <w:sz w:val="28"/>
          <w:szCs w:val="28"/>
        </w:rPr>
        <w:t>Макарьевский</w:t>
      </w:r>
      <w:proofErr w:type="spellEnd"/>
      <w:r w:rsidRPr="00F74FCD">
        <w:rPr>
          <w:rFonts w:ascii="Times New Roman" w:hAnsi="Times New Roman" w:cs="Times New Roman"/>
          <w:b/>
          <w:sz w:val="28"/>
          <w:szCs w:val="28"/>
        </w:rPr>
        <w:t xml:space="preserve">  сельсовет Алтайского </w:t>
      </w:r>
      <w:r w:rsidR="005C317A" w:rsidRPr="00F74FCD">
        <w:rPr>
          <w:rFonts w:ascii="Times New Roman" w:hAnsi="Times New Roman" w:cs="Times New Roman"/>
          <w:b/>
          <w:sz w:val="28"/>
          <w:szCs w:val="28"/>
        </w:rPr>
        <w:t xml:space="preserve"> района Алтайского </w:t>
      </w:r>
      <w:r w:rsidRPr="00F74FCD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5C317A" w:rsidRPr="000C64F4" w:rsidRDefault="005C317A" w:rsidP="00481B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C64F4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3811FC" w:rsidRDefault="003811FC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C317A" w:rsidRPr="00B46D05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46D05">
        <w:rPr>
          <w:rFonts w:ascii="Times New Roman" w:hAnsi="Times New Roman" w:cs="Times New Roman"/>
          <w:sz w:val="24"/>
          <w:szCs w:val="24"/>
        </w:rPr>
        <w:t>Положение о мун</w:t>
      </w:r>
      <w:r w:rsidRPr="00B46D05">
        <w:rPr>
          <w:rStyle w:val="11"/>
        </w:rPr>
        <w:t>ици</w:t>
      </w:r>
      <w:r w:rsidRPr="00B46D05">
        <w:rPr>
          <w:rFonts w:ascii="Times New Roman" w:hAnsi="Times New Roman" w:cs="Times New Roman"/>
          <w:sz w:val="24"/>
          <w:szCs w:val="24"/>
        </w:rPr>
        <w:t>пальной казне муниципального образования</w:t>
      </w:r>
      <w:r w:rsidR="00F7324C" w:rsidRPr="00B4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24C" w:rsidRPr="00B46D05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F7324C" w:rsidRPr="00B46D05">
        <w:rPr>
          <w:rFonts w:ascii="Times New Roman" w:hAnsi="Times New Roman" w:cs="Times New Roman"/>
          <w:sz w:val="24"/>
          <w:szCs w:val="24"/>
        </w:rPr>
        <w:t xml:space="preserve"> сельсовет  Алтайского</w:t>
      </w:r>
      <w:r w:rsidRPr="00B46D05">
        <w:rPr>
          <w:rFonts w:ascii="Times New Roman" w:hAnsi="Times New Roman" w:cs="Times New Roman"/>
          <w:sz w:val="24"/>
          <w:szCs w:val="24"/>
        </w:rPr>
        <w:t xml:space="preserve">  района Алтайского края (далее по тексту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</w:t>
      </w:r>
      <w:r w:rsidR="00F7324C" w:rsidRPr="00B46D05">
        <w:rPr>
          <w:rFonts w:ascii="Times New Roman" w:hAnsi="Times New Roman" w:cs="Times New Roman"/>
          <w:sz w:val="24"/>
          <w:szCs w:val="24"/>
        </w:rPr>
        <w:t xml:space="preserve">льного образования   </w:t>
      </w:r>
      <w:proofErr w:type="spellStart"/>
      <w:r w:rsidR="00F7324C" w:rsidRPr="00B46D05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F7324C" w:rsidRPr="00B46D05">
        <w:rPr>
          <w:rFonts w:ascii="Times New Roman" w:hAnsi="Times New Roman" w:cs="Times New Roman"/>
          <w:sz w:val="24"/>
          <w:szCs w:val="24"/>
        </w:rPr>
        <w:t xml:space="preserve"> сельсовет Алтайского</w:t>
      </w:r>
      <w:r w:rsidRPr="00B46D05">
        <w:rPr>
          <w:rFonts w:ascii="Times New Roman" w:hAnsi="Times New Roman" w:cs="Times New Roman"/>
          <w:sz w:val="24"/>
          <w:szCs w:val="24"/>
        </w:rPr>
        <w:t xml:space="preserve"> района Алтайского края и определяет цели, задачи, порядок учета, управления и распоряжения</w:t>
      </w:r>
      <w:proofErr w:type="gramEnd"/>
      <w:r w:rsidRPr="00B46D05">
        <w:rPr>
          <w:rFonts w:ascii="Times New Roman" w:hAnsi="Times New Roman" w:cs="Times New Roman"/>
          <w:sz w:val="24"/>
          <w:szCs w:val="24"/>
        </w:rPr>
        <w:t xml:space="preserve"> имуществом, составляющим казну муниципального образования (далее по тексту - муниципальная казна).</w:t>
      </w:r>
    </w:p>
    <w:p w:rsidR="005C317A" w:rsidRPr="00B46D05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>1.2. Мун</w:t>
      </w:r>
      <w:r w:rsidRPr="00B46D05">
        <w:rPr>
          <w:rStyle w:val="11"/>
        </w:rPr>
        <w:t>ици</w:t>
      </w:r>
      <w:r w:rsidRPr="00B46D05">
        <w:rPr>
          <w:rFonts w:ascii="Times New Roman" w:hAnsi="Times New Roman" w:cs="Times New Roman"/>
          <w:sz w:val="24"/>
          <w:szCs w:val="24"/>
        </w:rPr>
        <w:t>пальную казну составляют средства местного бюджета, а также движимое и недвижимое имущество муниципальной собственности муницип</w:t>
      </w:r>
      <w:r w:rsidR="00F7324C" w:rsidRPr="00B46D05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F7324C" w:rsidRPr="00B46D05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F7324C" w:rsidRPr="00B46D05">
        <w:rPr>
          <w:rFonts w:ascii="Times New Roman" w:hAnsi="Times New Roman" w:cs="Times New Roman"/>
          <w:sz w:val="24"/>
          <w:szCs w:val="24"/>
        </w:rPr>
        <w:t xml:space="preserve"> сельсовет Алтайского</w:t>
      </w:r>
      <w:r w:rsidRPr="00B46D05">
        <w:rPr>
          <w:rFonts w:ascii="Times New Roman" w:hAnsi="Times New Roman" w:cs="Times New Roman"/>
          <w:sz w:val="24"/>
          <w:szCs w:val="24"/>
        </w:rPr>
        <w:t xml:space="preserve"> района Алтайского края, не закрепленное за муниципальными предприятиями и муниципальными учреждениями на праве хозяйственного ведения и оперативного управления.</w:t>
      </w:r>
    </w:p>
    <w:p w:rsidR="005C317A" w:rsidRPr="00B46D05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>1.3. Уполномоченным органом по управлению имуществом муниципальной казны от имени органов местного самоуправления муницип</w:t>
      </w:r>
      <w:r w:rsidR="00F7324C" w:rsidRPr="00B46D05">
        <w:rPr>
          <w:rFonts w:ascii="Times New Roman" w:hAnsi="Times New Roman" w:cs="Times New Roman"/>
          <w:sz w:val="24"/>
          <w:szCs w:val="24"/>
        </w:rPr>
        <w:t xml:space="preserve">ального образования  </w:t>
      </w:r>
      <w:proofErr w:type="spellStart"/>
      <w:r w:rsidR="00F7324C" w:rsidRPr="00B46D05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F7324C" w:rsidRPr="00B46D05">
        <w:rPr>
          <w:rFonts w:ascii="Times New Roman" w:hAnsi="Times New Roman" w:cs="Times New Roman"/>
          <w:sz w:val="24"/>
          <w:szCs w:val="24"/>
        </w:rPr>
        <w:t xml:space="preserve">  сельсовет Алтайского</w:t>
      </w:r>
      <w:r w:rsidRPr="00B46D05">
        <w:rPr>
          <w:rFonts w:ascii="Times New Roman" w:hAnsi="Times New Roman" w:cs="Times New Roman"/>
          <w:sz w:val="24"/>
          <w:szCs w:val="24"/>
        </w:rPr>
        <w:t xml:space="preserve"> района Алтайского края в пределах своей компетенции является Администраци</w:t>
      </w:r>
      <w:r w:rsidR="00F7324C" w:rsidRPr="00B46D0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F7324C" w:rsidRPr="00B46D05"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 w:rsidRPr="00B46D05">
        <w:rPr>
          <w:rFonts w:ascii="Times New Roman" w:hAnsi="Times New Roman" w:cs="Times New Roman"/>
          <w:sz w:val="24"/>
          <w:szCs w:val="24"/>
        </w:rPr>
        <w:t xml:space="preserve">  сельсовета (далее – Администрация сельсовета).</w:t>
      </w:r>
    </w:p>
    <w:p w:rsidR="005C317A" w:rsidRPr="00B46D05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>1.4. Финансирование мероприятий по формированию и содержанию объектов муниципальной казны осуществляется за счет средств местного бюджета и иных не противоречащих действующему законодательству источников.</w:t>
      </w: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5C317A" w:rsidRPr="000C64F4" w:rsidRDefault="005C317A" w:rsidP="00481B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C64F4">
        <w:rPr>
          <w:rFonts w:ascii="Times New Roman" w:hAnsi="Times New Roman" w:cs="Times New Roman"/>
          <w:sz w:val="28"/>
          <w:szCs w:val="28"/>
        </w:rPr>
        <w:t>2. Цели и задачи управления и распоряжения муниципальной казной</w:t>
      </w:r>
      <w:bookmarkEnd w:id="1"/>
    </w:p>
    <w:p w:rsidR="003811FC" w:rsidRDefault="003811FC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C317A" w:rsidRPr="00B46D05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>2.1. Целями управления и распоряжения муниципальной казной являются укрепление материально-финансовой основы местного самоуправления, приумножение и улучшение муниципальной собственности, используемой для социально-экономического развития села, увеличение доходов бюджета муниципального образования, привлечение инвестиций и стимулирование предпринимательской активности на территории муниципального образования, обеспечение обязательств муниципального образования по гражданско-правовым сделкам.</w:t>
      </w:r>
    </w:p>
    <w:p w:rsidR="005C317A" w:rsidRPr="00B46D05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>2.2. Основными задачами учета, управления и распоряжения имуществом муниципальной казны являются:</w:t>
      </w:r>
    </w:p>
    <w:p w:rsidR="005C317A" w:rsidRPr="00B46D05" w:rsidRDefault="00933DA2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proofErr w:type="spellStart"/>
      <w:r w:rsidRPr="00B46D05">
        <w:rPr>
          <w:rFonts w:ascii="Times New Roman" w:hAnsi="Times New Roman" w:cs="Times New Roman"/>
          <w:sz w:val="24"/>
          <w:szCs w:val="24"/>
        </w:rPr>
        <w:t>по</w:t>
      </w:r>
      <w:r w:rsidR="005C317A" w:rsidRPr="00B46D05">
        <w:rPr>
          <w:rFonts w:ascii="Times New Roman" w:hAnsi="Times New Roman" w:cs="Times New Roman"/>
          <w:sz w:val="24"/>
          <w:szCs w:val="24"/>
        </w:rPr>
        <w:t>объектного</w:t>
      </w:r>
      <w:proofErr w:type="spellEnd"/>
      <w:r w:rsidR="005C317A" w:rsidRPr="00B46D05">
        <w:rPr>
          <w:rFonts w:ascii="Times New Roman" w:hAnsi="Times New Roman" w:cs="Times New Roman"/>
          <w:sz w:val="24"/>
          <w:szCs w:val="24"/>
        </w:rPr>
        <w:t xml:space="preserve"> учета имущества муниципальной казны и его движения;</w:t>
      </w:r>
    </w:p>
    <w:p w:rsidR="005C317A" w:rsidRPr="00B46D05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 xml:space="preserve"> сохранение и приумножение в составе муниципальной казны имущества, необходимого для получения дополнительных доходов в местный бюджет, а также обеспечения общественных и социальных потребностей населения муниципального образования;</w:t>
      </w:r>
    </w:p>
    <w:p w:rsidR="005C317A" w:rsidRPr="00B46D05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 xml:space="preserve"> применение наиболее эффективных способов использования имущества муниципальной казны;</w:t>
      </w:r>
    </w:p>
    <w:p w:rsidR="005C317A" w:rsidRPr="00B46D05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6D05">
        <w:rPr>
          <w:rFonts w:ascii="Times New Roman" w:hAnsi="Times New Roman" w:cs="Times New Roman"/>
          <w:sz w:val="24"/>
          <w:szCs w:val="24"/>
        </w:rPr>
        <w:t xml:space="preserve"> формирование информационной базы данных (на бумажном и электронном носителях), содержащей достоверные сведения о составе движимого и недвижимого имущества казны, техническом состоянии, стоимостных и иных характеристиках;</w:t>
      </w:r>
    </w:p>
    <w:p w:rsidR="005C317A" w:rsidRPr="00B46D05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D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6D05">
        <w:rPr>
          <w:rFonts w:ascii="Times New Roman" w:hAnsi="Times New Roman" w:cs="Times New Roman"/>
          <w:sz w:val="24"/>
          <w:szCs w:val="24"/>
        </w:rPr>
        <w:t xml:space="preserve"> сохранностью, содержанием и использованием муниципального имущества по целевому назначению.</w:t>
      </w: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" w:name="bookmark3"/>
    </w:p>
    <w:p w:rsidR="005C317A" w:rsidRPr="000C64F4" w:rsidRDefault="005C317A" w:rsidP="00481B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C64F4">
        <w:rPr>
          <w:rFonts w:ascii="Times New Roman" w:hAnsi="Times New Roman" w:cs="Times New Roman"/>
          <w:sz w:val="28"/>
          <w:szCs w:val="28"/>
        </w:rPr>
        <w:t>3. Состав и источники формирования муниципальной казны</w:t>
      </w:r>
      <w:bookmarkEnd w:id="2"/>
    </w:p>
    <w:p w:rsidR="003811FC" w:rsidRDefault="003811FC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3.1. Муниципальную казну составляют: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lastRenderedPageBreak/>
        <w:t xml:space="preserve"> земельные участки и другие природные ресурсы, находящиеся в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>пальной собственности;</w:t>
      </w:r>
    </w:p>
    <w:p w:rsidR="003811FC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</w:t>
      </w:r>
      <w:r w:rsidR="000C64F4" w:rsidRPr="00481BC8">
        <w:rPr>
          <w:rFonts w:ascii="Times New Roman" w:hAnsi="Times New Roman" w:cs="Times New Roman"/>
          <w:sz w:val="24"/>
          <w:szCs w:val="24"/>
        </w:rPr>
        <w:t>-</w:t>
      </w:r>
      <w:r w:rsidRPr="00481BC8">
        <w:rPr>
          <w:rFonts w:ascii="Times New Roman" w:hAnsi="Times New Roman" w:cs="Times New Roman"/>
          <w:sz w:val="24"/>
          <w:szCs w:val="24"/>
        </w:rPr>
        <w:t>средства местного бюджета;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</w:t>
      </w:r>
      <w:r w:rsidR="000C64F4" w:rsidRPr="00481BC8">
        <w:rPr>
          <w:rFonts w:ascii="Times New Roman" w:hAnsi="Times New Roman" w:cs="Times New Roman"/>
          <w:sz w:val="24"/>
          <w:szCs w:val="24"/>
        </w:rPr>
        <w:t>-</w:t>
      </w:r>
      <w:r w:rsidRPr="00481BC8">
        <w:rPr>
          <w:rFonts w:ascii="Times New Roman" w:hAnsi="Times New Roman" w:cs="Times New Roman"/>
          <w:sz w:val="24"/>
          <w:szCs w:val="24"/>
        </w:rPr>
        <w:t xml:space="preserve">ценные бумаги, доли в уставном капитале хозяйствующих субъектов, доли в </w:t>
      </w:r>
      <w:r w:rsidR="000C64F4" w:rsidRPr="00481BC8">
        <w:rPr>
          <w:rFonts w:ascii="Times New Roman" w:hAnsi="Times New Roman" w:cs="Times New Roman"/>
          <w:sz w:val="24"/>
          <w:szCs w:val="24"/>
        </w:rPr>
        <w:t xml:space="preserve">---    </w:t>
      </w:r>
      <w:r w:rsidRPr="00481BC8">
        <w:rPr>
          <w:rFonts w:ascii="Times New Roman" w:hAnsi="Times New Roman" w:cs="Times New Roman"/>
          <w:sz w:val="24"/>
          <w:szCs w:val="24"/>
        </w:rPr>
        <w:t>договорах о совместной деятельности;</w:t>
      </w:r>
    </w:p>
    <w:p w:rsidR="005C317A" w:rsidRPr="00481BC8" w:rsidRDefault="000C64F4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</w:t>
      </w:r>
      <w:r w:rsidR="005C317A" w:rsidRPr="00481BC8">
        <w:rPr>
          <w:rFonts w:ascii="Times New Roman" w:hAnsi="Times New Roman" w:cs="Times New Roman"/>
          <w:sz w:val="24"/>
          <w:szCs w:val="24"/>
        </w:rPr>
        <w:t>муниципальный жилой и нежилой фонд;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</w:t>
      </w:r>
      <w:r w:rsidR="000C64F4" w:rsidRPr="00481BC8">
        <w:rPr>
          <w:rFonts w:ascii="Times New Roman" w:hAnsi="Times New Roman" w:cs="Times New Roman"/>
          <w:sz w:val="24"/>
          <w:szCs w:val="24"/>
        </w:rPr>
        <w:t>-</w:t>
      </w:r>
      <w:r w:rsidRPr="00481BC8">
        <w:rPr>
          <w:rFonts w:ascii="Times New Roman" w:hAnsi="Times New Roman" w:cs="Times New Roman"/>
          <w:sz w:val="24"/>
          <w:szCs w:val="24"/>
        </w:rPr>
        <w:t>не завершенные строительством объекты;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акции акционерных обществ, другие ценные бумаги и финансовые активы, находящиеся в муниципальной собственн</w:t>
      </w:r>
      <w:r w:rsidR="00F7324C" w:rsidRPr="00481BC8">
        <w:rPr>
          <w:rFonts w:ascii="Times New Roman" w:hAnsi="Times New Roman" w:cs="Times New Roman"/>
          <w:sz w:val="24"/>
          <w:szCs w:val="24"/>
        </w:rPr>
        <w:t xml:space="preserve">ости муниципального образования </w:t>
      </w:r>
      <w:proofErr w:type="spellStart"/>
      <w:r w:rsidR="00F7324C" w:rsidRPr="00481BC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F7324C" w:rsidRPr="00481BC8">
        <w:rPr>
          <w:rFonts w:ascii="Times New Roman" w:hAnsi="Times New Roman" w:cs="Times New Roman"/>
          <w:sz w:val="24"/>
          <w:szCs w:val="24"/>
        </w:rPr>
        <w:t xml:space="preserve"> сельсовет Алтайского</w:t>
      </w:r>
      <w:r w:rsidRPr="00481BC8">
        <w:rPr>
          <w:rFonts w:ascii="Times New Roman" w:hAnsi="Times New Roman" w:cs="Times New Roman"/>
          <w:sz w:val="24"/>
          <w:szCs w:val="24"/>
        </w:rPr>
        <w:t xml:space="preserve"> района Алтайского края;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</w:t>
      </w:r>
      <w:r w:rsidR="000C64F4" w:rsidRPr="00481BC8">
        <w:rPr>
          <w:rFonts w:ascii="Times New Roman" w:hAnsi="Times New Roman" w:cs="Times New Roman"/>
          <w:sz w:val="24"/>
          <w:szCs w:val="24"/>
        </w:rPr>
        <w:t>-</w:t>
      </w:r>
      <w:r w:rsidRPr="00481BC8">
        <w:rPr>
          <w:rFonts w:ascii="Times New Roman" w:hAnsi="Times New Roman" w:cs="Times New Roman"/>
          <w:sz w:val="24"/>
          <w:szCs w:val="24"/>
        </w:rPr>
        <w:t>имущество, переданное в муниципальную собственность безвозмездно на основе соглашений и договоров, а также по другим основаниям;</w:t>
      </w:r>
    </w:p>
    <w:p w:rsidR="005C317A" w:rsidRPr="00481BC8" w:rsidRDefault="000C64F4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</w:t>
      </w:r>
      <w:r w:rsidR="005C317A" w:rsidRPr="00481BC8">
        <w:rPr>
          <w:rFonts w:ascii="Times New Roman" w:hAnsi="Times New Roman" w:cs="Times New Roman"/>
          <w:sz w:val="24"/>
          <w:szCs w:val="24"/>
        </w:rPr>
        <w:t xml:space="preserve"> иное движимое и недвижимое имущество, не закрепленное за муниципальными предприятиями, муниципальными учреждениями на праве хозяйственного ведения или оперативного управления;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Объекты муниципальной казны могут находиться как на территории муницип</w:t>
      </w:r>
      <w:r w:rsidR="00F7324C" w:rsidRPr="00481BC8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F7324C" w:rsidRPr="00481BC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F7324C" w:rsidRPr="00481BC8">
        <w:rPr>
          <w:rFonts w:ascii="Times New Roman" w:hAnsi="Times New Roman" w:cs="Times New Roman"/>
          <w:sz w:val="24"/>
          <w:szCs w:val="24"/>
        </w:rPr>
        <w:t xml:space="preserve"> сельсовет Алтайского</w:t>
      </w:r>
      <w:r w:rsidRPr="00481BC8">
        <w:rPr>
          <w:rFonts w:ascii="Times New Roman" w:hAnsi="Times New Roman" w:cs="Times New Roman"/>
          <w:sz w:val="24"/>
          <w:szCs w:val="24"/>
        </w:rPr>
        <w:t xml:space="preserve"> района Алтайского края, так и за его пределами.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3.2.  Имущество муниципальной казны образуется из имущества:</w:t>
      </w:r>
    </w:p>
    <w:p w:rsidR="005C317A" w:rsidRPr="00481BC8" w:rsidRDefault="000C64F4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</w:t>
      </w:r>
      <w:r w:rsidR="005C317A" w:rsidRPr="00481BC8">
        <w:rPr>
          <w:rFonts w:ascii="Times New Roman" w:hAnsi="Times New Roman" w:cs="Times New Roman"/>
          <w:sz w:val="24"/>
          <w:szCs w:val="24"/>
        </w:rPr>
        <w:t>вновь созданного или приобретенного в муниципальную собственность в порядке, установленном гражданским законодательством;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</w:t>
      </w:r>
      <w:r w:rsidR="000C64F4" w:rsidRPr="00481BC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81BC8">
        <w:rPr>
          <w:rFonts w:ascii="Times New Roman" w:hAnsi="Times New Roman" w:cs="Times New Roman"/>
          <w:sz w:val="24"/>
          <w:szCs w:val="24"/>
        </w:rPr>
        <w:t>переданного</w:t>
      </w:r>
      <w:proofErr w:type="gramEnd"/>
      <w:r w:rsidRPr="00481BC8">
        <w:rPr>
          <w:rFonts w:ascii="Times New Roman" w:hAnsi="Times New Roman" w:cs="Times New Roman"/>
          <w:sz w:val="24"/>
          <w:szCs w:val="24"/>
        </w:rPr>
        <w:t xml:space="preserve"> безвозмездно в муниципальную собственность юридическими и (или) физическими лицами;</w:t>
      </w:r>
    </w:p>
    <w:p w:rsidR="005C317A" w:rsidRPr="00481BC8" w:rsidRDefault="000C64F4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</w:t>
      </w:r>
      <w:r w:rsidR="005C317A" w:rsidRPr="00481BC8">
        <w:rPr>
          <w:rFonts w:ascii="Times New Roman" w:hAnsi="Times New Roman" w:cs="Times New Roman"/>
          <w:sz w:val="24"/>
          <w:szCs w:val="24"/>
        </w:rPr>
        <w:t xml:space="preserve"> изъятого в установленном порядке излишнего, неиспользуемого либо используемого не по назначению имущества, закрепленного за мун</w:t>
      </w:r>
      <w:r w:rsidR="005C317A" w:rsidRPr="00481BC8">
        <w:rPr>
          <w:rStyle w:val="11"/>
        </w:rPr>
        <w:t>ици</w:t>
      </w:r>
      <w:r w:rsidR="005C317A" w:rsidRPr="00481BC8">
        <w:rPr>
          <w:rFonts w:ascii="Times New Roman" w:hAnsi="Times New Roman" w:cs="Times New Roman"/>
          <w:sz w:val="24"/>
          <w:szCs w:val="24"/>
        </w:rPr>
        <w:t>пальными предприятиями и муниципальными учреждениями на праве хозяйственного ведения и оперативного управления, в том числе на основании отказа мун</w:t>
      </w:r>
      <w:r w:rsidR="005C317A" w:rsidRPr="00481BC8">
        <w:rPr>
          <w:rStyle w:val="11"/>
        </w:rPr>
        <w:t>ици</w:t>
      </w:r>
      <w:r w:rsidR="005C317A" w:rsidRPr="00481BC8">
        <w:rPr>
          <w:rFonts w:ascii="Times New Roman" w:hAnsi="Times New Roman" w:cs="Times New Roman"/>
          <w:sz w:val="24"/>
          <w:szCs w:val="24"/>
        </w:rPr>
        <w:t>пальных предприятий и учреждений;</w:t>
      </w:r>
    </w:p>
    <w:p w:rsidR="005C317A" w:rsidRPr="00481BC8" w:rsidRDefault="000C64F4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</w:t>
      </w:r>
      <w:r w:rsidR="005C317A" w:rsidRPr="00481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17A" w:rsidRPr="00481BC8">
        <w:rPr>
          <w:rFonts w:ascii="Times New Roman" w:hAnsi="Times New Roman" w:cs="Times New Roman"/>
          <w:sz w:val="24"/>
          <w:szCs w:val="24"/>
        </w:rPr>
        <w:t>оставшегося</w:t>
      </w:r>
      <w:proofErr w:type="gramEnd"/>
      <w:r w:rsidR="005C317A" w:rsidRPr="00481BC8">
        <w:rPr>
          <w:rFonts w:ascii="Times New Roman" w:hAnsi="Times New Roman" w:cs="Times New Roman"/>
          <w:sz w:val="24"/>
          <w:szCs w:val="24"/>
        </w:rPr>
        <w:t xml:space="preserve"> после ликвидации мун</w:t>
      </w:r>
      <w:r w:rsidR="005C317A" w:rsidRPr="00481BC8">
        <w:rPr>
          <w:rStyle w:val="11"/>
        </w:rPr>
        <w:t>ици</w:t>
      </w:r>
      <w:r w:rsidR="005C317A" w:rsidRPr="00481BC8">
        <w:rPr>
          <w:rFonts w:ascii="Times New Roman" w:hAnsi="Times New Roman" w:cs="Times New Roman"/>
          <w:sz w:val="24"/>
          <w:szCs w:val="24"/>
        </w:rPr>
        <w:t>пальных предприятий и учреждений;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по вступившему в законную силу решению суда;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</w:t>
      </w:r>
      <w:r w:rsidR="000C64F4" w:rsidRPr="00481BC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81BC8">
        <w:rPr>
          <w:rFonts w:ascii="Times New Roman" w:hAnsi="Times New Roman" w:cs="Times New Roman"/>
          <w:sz w:val="24"/>
          <w:szCs w:val="24"/>
        </w:rPr>
        <w:t>поступившего</w:t>
      </w:r>
      <w:proofErr w:type="gramEnd"/>
      <w:r w:rsidRPr="00481BC8">
        <w:rPr>
          <w:rFonts w:ascii="Times New Roman" w:hAnsi="Times New Roman" w:cs="Times New Roman"/>
          <w:sz w:val="24"/>
          <w:szCs w:val="24"/>
        </w:rPr>
        <w:t xml:space="preserve"> по иным основаниям, предусмотренным действующим законодательством Российской Федерации.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3.</w:t>
      </w:r>
      <w:r w:rsidR="000C64F4" w:rsidRPr="00481BC8">
        <w:rPr>
          <w:rFonts w:ascii="Times New Roman" w:hAnsi="Times New Roman" w:cs="Times New Roman"/>
          <w:sz w:val="24"/>
          <w:szCs w:val="24"/>
        </w:rPr>
        <w:t>3. Включение движимого и недвижимого</w:t>
      </w:r>
      <w:r w:rsidRPr="00481BC8">
        <w:rPr>
          <w:rFonts w:ascii="Times New Roman" w:hAnsi="Times New Roman" w:cs="Times New Roman"/>
          <w:sz w:val="24"/>
          <w:szCs w:val="24"/>
        </w:rPr>
        <w:t xml:space="preserve"> </w:t>
      </w:r>
      <w:r w:rsidR="000C64F4" w:rsidRPr="00481BC8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481BC8">
        <w:rPr>
          <w:rFonts w:ascii="Times New Roman" w:hAnsi="Times New Roman" w:cs="Times New Roman"/>
          <w:sz w:val="24"/>
          <w:szCs w:val="24"/>
        </w:rPr>
        <w:t>в состав муниципальной казны осуществляется на основании постановления Администрации сельсовета.</w:t>
      </w:r>
    </w:p>
    <w:p w:rsidR="000C64F4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  Имущество считается включенным в состав имущества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>пальной казны со дня регистрации постановления Администрации сельсовета</w:t>
      </w:r>
      <w:r w:rsidR="000C64F4" w:rsidRPr="00481BC8">
        <w:rPr>
          <w:rFonts w:ascii="Times New Roman" w:hAnsi="Times New Roman" w:cs="Times New Roman"/>
          <w:sz w:val="24"/>
          <w:szCs w:val="24"/>
        </w:rPr>
        <w:t>.</w:t>
      </w:r>
      <w:r w:rsidRPr="00481B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3.4. Объекты муниципальной казны могут приниматься к первоначальному учету по первоначальной стоимости (балансовой - в документах по приемке в эксплуатацию, нормативных актах органов местного самоуправления муниципального образования  </w:t>
      </w:r>
      <w:proofErr w:type="spellStart"/>
      <w:r w:rsidR="009C47C1" w:rsidRPr="00481BC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9C47C1" w:rsidRPr="00481BC8">
        <w:rPr>
          <w:rFonts w:ascii="Times New Roman" w:hAnsi="Times New Roman" w:cs="Times New Roman"/>
          <w:sz w:val="24"/>
          <w:szCs w:val="24"/>
        </w:rPr>
        <w:t xml:space="preserve"> сельсовет Алтайского</w:t>
      </w:r>
      <w:r w:rsidRPr="00481BC8">
        <w:rPr>
          <w:rFonts w:ascii="Times New Roman" w:hAnsi="Times New Roman" w:cs="Times New Roman"/>
          <w:sz w:val="24"/>
          <w:szCs w:val="24"/>
        </w:rPr>
        <w:t xml:space="preserve"> района Алтайского края и др.). При невозможности определения первоначальной стоимости проводится независимая оценка стоимости объекта согласно законодательству об оценочной деятельности.</w:t>
      </w: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317A" w:rsidRPr="000C64F4" w:rsidRDefault="005C317A" w:rsidP="00481B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0C64F4">
        <w:rPr>
          <w:rFonts w:ascii="Times New Roman" w:hAnsi="Times New Roman" w:cs="Times New Roman"/>
          <w:sz w:val="28"/>
          <w:szCs w:val="28"/>
        </w:rPr>
        <w:t>4. Регистрация и порядок учета имущества муниципальной казны</w:t>
      </w:r>
      <w:bookmarkEnd w:id="3"/>
    </w:p>
    <w:p w:rsidR="003811FC" w:rsidRDefault="003811FC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4.1. Имущество казны принадлежит на праве собственности муниципальному образованию </w:t>
      </w:r>
      <w:proofErr w:type="spellStart"/>
      <w:r w:rsidR="000C64F4" w:rsidRPr="00481BC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0C64F4" w:rsidRPr="00481BC8">
        <w:rPr>
          <w:rFonts w:ascii="Times New Roman" w:hAnsi="Times New Roman" w:cs="Times New Roman"/>
          <w:sz w:val="24"/>
          <w:szCs w:val="24"/>
        </w:rPr>
        <w:t xml:space="preserve"> сельсовет Алтайского</w:t>
      </w:r>
      <w:r w:rsidRPr="00481BC8">
        <w:rPr>
          <w:rFonts w:ascii="Times New Roman" w:hAnsi="Times New Roman" w:cs="Times New Roman"/>
          <w:sz w:val="24"/>
          <w:szCs w:val="24"/>
        </w:rPr>
        <w:t xml:space="preserve"> района Алтайского края  и подлежит отражению на балансе органов местного самоуправления.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4.2. 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4.3. Имущество, составляющее муниципальную казну, подлежит бюджетному учету  и реестровому учету.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4.4. Бюджетный учет имущества муниципальной казны осуществляет отдел бухгалтерского учета и отчетности  Администрации сельсовета.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Бюджетный учет представляет собой упорядоченную систему сбора, регистрации и обобщения информации об имуществе муниципальной казны </w:t>
      </w:r>
      <w:r w:rsidR="000C64F4" w:rsidRPr="00481BC8">
        <w:rPr>
          <w:rFonts w:ascii="Times New Roman" w:hAnsi="Times New Roman" w:cs="Times New Roman"/>
          <w:sz w:val="24"/>
          <w:szCs w:val="24"/>
        </w:rPr>
        <w:t xml:space="preserve"> и операциях </w:t>
      </w:r>
      <w:r w:rsidRPr="00481BC8">
        <w:rPr>
          <w:rFonts w:ascii="Times New Roman" w:hAnsi="Times New Roman" w:cs="Times New Roman"/>
          <w:sz w:val="24"/>
          <w:szCs w:val="24"/>
        </w:rPr>
        <w:t>с объектами имущества казны.</w:t>
      </w:r>
    </w:p>
    <w:p w:rsidR="003811FC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учета объектов имущества, составляющих муниципальную казну муниципа</w:t>
      </w:r>
      <w:r w:rsidR="000C64F4" w:rsidRPr="00481BC8">
        <w:rPr>
          <w:rFonts w:ascii="Times New Roman" w:hAnsi="Times New Roman" w:cs="Times New Roman"/>
          <w:sz w:val="24"/>
          <w:szCs w:val="24"/>
        </w:rPr>
        <w:t xml:space="preserve">льного образования  </w:t>
      </w:r>
      <w:proofErr w:type="spellStart"/>
      <w:r w:rsidR="000C64F4" w:rsidRPr="00481BC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6D46EF" w:rsidRPr="00481BC8">
        <w:rPr>
          <w:rFonts w:ascii="Times New Roman" w:hAnsi="Times New Roman" w:cs="Times New Roman"/>
          <w:sz w:val="24"/>
          <w:szCs w:val="24"/>
        </w:rPr>
        <w:t xml:space="preserve"> сельсовет Алтайского</w:t>
      </w:r>
      <w:r w:rsidRPr="00481BC8">
        <w:rPr>
          <w:rFonts w:ascii="Times New Roman" w:hAnsi="Times New Roman" w:cs="Times New Roman"/>
          <w:sz w:val="24"/>
          <w:szCs w:val="24"/>
        </w:rPr>
        <w:t xml:space="preserve"> района Алтайского края, в разрезе материальных </w:t>
      </w:r>
    </w:p>
    <w:p w:rsidR="003811FC" w:rsidRDefault="003811FC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811FC" w:rsidRDefault="003811FC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C64F4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основных фондов, нематериальных основных фондов, не произведенных активов и материальных запасов. </w:t>
      </w:r>
    </w:p>
    <w:p w:rsidR="003811FC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4.5. Реестровый учет имущества муниципальной казны осуществляет Администрация сельсовета (реестродержатель).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Организационные и технические решения Администрация сельсовета по вопросу формирования и ведения Реестра являются обязательными для муницип</w:t>
      </w:r>
      <w:r w:rsidR="000C64F4" w:rsidRPr="00481BC8">
        <w:rPr>
          <w:rFonts w:ascii="Times New Roman" w:hAnsi="Times New Roman" w:cs="Times New Roman"/>
          <w:sz w:val="24"/>
          <w:szCs w:val="24"/>
        </w:rPr>
        <w:t xml:space="preserve">ального образования  </w:t>
      </w:r>
      <w:proofErr w:type="spellStart"/>
      <w:r w:rsidR="000C64F4" w:rsidRPr="00481BC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0C64F4" w:rsidRPr="00481BC8">
        <w:rPr>
          <w:rFonts w:ascii="Times New Roman" w:hAnsi="Times New Roman" w:cs="Times New Roman"/>
          <w:sz w:val="24"/>
          <w:szCs w:val="24"/>
        </w:rPr>
        <w:t xml:space="preserve">  сельсовет Алтайского</w:t>
      </w:r>
      <w:r w:rsidRPr="00481BC8">
        <w:rPr>
          <w:rFonts w:ascii="Times New Roman" w:hAnsi="Times New Roman" w:cs="Times New Roman"/>
          <w:sz w:val="24"/>
          <w:szCs w:val="24"/>
        </w:rPr>
        <w:t xml:space="preserve"> района Алтайского края,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>пальных предприятий и учреждений, а также иных пользователей имущества.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Порядок предоставления документов, содержащих сведения для внесения их в Реестр, а также порядок выдачи выписок из Реестра производятся в соответствии с Положением о Реестре муниципальной собственности муницип</w:t>
      </w:r>
      <w:r w:rsidR="006D46EF" w:rsidRPr="00481BC8">
        <w:rPr>
          <w:rFonts w:ascii="Times New Roman" w:hAnsi="Times New Roman" w:cs="Times New Roman"/>
          <w:sz w:val="24"/>
          <w:szCs w:val="24"/>
        </w:rPr>
        <w:t xml:space="preserve">ального образования  </w:t>
      </w:r>
      <w:proofErr w:type="spellStart"/>
      <w:r w:rsidR="006D46EF" w:rsidRPr="00481BC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6D46EF" w:rsidRPr="00481BC8">
        <w:rPr>
          <w:rFonts w:ascii="Times New Roman" w:hAnsi="Times New Roman" w:cs="Times New Roman"/>
          <w:sz w:val="24"/>
          <w:szCs w:val="24"/>
        </w:rPr>
        <w:t xml:space="preserve">  сельсовет Алтайского</w:t>
      </w:r>
      <w:r w:rsidRPr="00481BC8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4.6. Учет имущества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>пальной казны, его движение осуществляются путем занесения в соответствующий раздел Реестра муниципальной собственности муниципального</w:t>
      </w:r>
      <w:r w:rsidR="006D46EF" w:rsidRPr="00481BC8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proofErr w:type="spellStart"/>
      <w:r w:rsidR="006D46EF" w:rsidRPr="00481BC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6D46EF" w:rsidRPr="00481BC8">
        <w:rPr>
          <w:rFonts w:ascii="Times New Roman" w:hAnsi="Times New Roman" w:cs="Times New Roman"/>
          <w:sz w:val="24"/>
          <w:szCs w:val="24"/>
        </w:rPr>
        <w:t xml:space="preserve">  сельсовет Алтайского</w:t>
      </w:r>
      <w:r w:rsidRPr="00481BC8">
        <w:rPr>
          <w:rFonts w:ascii="Times New Roman" w:hAnsi="Times New Roman" w:cs="Times New Roman"/>
          <w:sz w:val="24"/>
          <w:szCs w:val="24"/>
        </w:rPr>
        <w:t xml:space="preserve"> района Алтайского края (далее - Реестр) сведений, в </w:t>
      </w:r>
      <w:proofErr w:type="spellStart"/>
      <w:r w:rsidRPr="00481BC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81BC8">
        <w:rPr>
          <w:rFonts w:ascii="Times New Roman" w:hAnsi="Times New Roman" w:cs="Times New Roman"/>
          <w:sz w:val="24"/>
          <w:szCs w:val="24"/>
        </w:rPr>
        <w:t>.: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по недвижимому имуществу - данных о стоимости, техническом состоянии, размере площадей и иных данных на основании: свидетельства о государственной регистрации права собственности на объект; кадастрового паспорта (технического плана объекта) на здание, сооружение, объекты незавершенного строительства;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по движимому имуществу - на основании данных бухгалтерского учета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>пальных предприятий, муниципальных учреждений, в пользовании которых находится данное имущество, на день передачи в состав имущества муниципальной казны стоимости (балансовой, остаточной) и иных данных.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481B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1BC8">
        <w:rPr>
          <w:rFonts w:ascii="Times New Roman" w:hAnsi="Times New Roman" w:cs="Times New Roman"/>
          <w:sz w:val="24"/>
          <w:szCs w:val="24"/>
        </w:rPr>
        <w:t xml:space="preserve"> сохранностью и целевым использованием имущества, входящего в состав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>пальной казны, переданного в пользование юридическим и (или) физическим лицам, а также привлечение этих лиц к ответственности за ненадлежащее использование переданных объектов осуществляет Администрация сельсовета в соответствии с условиями заключенных договоров о передаче имущества.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Бремя содержания и риск случайной гибели муниципального имущества казны ложатся на пользователя в соответствии с договором.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4.8. Для обеспечения достоверности данных учета имущества муниципальной казны проводится инвентаризация, в ходе которой проверяются и документально подтверждаются сведения, указанные в п. 5.3 настоящего Положения.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Периодичность и полнота инвентаризации в зависимости от вида имущества муниципальной казны определяются по</w:t>
      </w:r>
      <w:r w:rsidR="009C47C1" w:rsidRPr="00481BC8">
        <w:rPr>
          <w:rFonts w:ascii="Times New Roman" w:hAnsi="Times New Roman" w:cs="Times New Roman"/>
          <w:sz w:val="24"/>
          <w:szCs w:val="24"/>
        </w:rPr>
        <w:t>становлением Администрации</w:t>
      </w:r>
      <w:r w:rsidRPr="00481BC8">
        <w:rPr>
          <w:rFonts w:ascii="Times New Roman" w:hAnsi="Times New Roman" w:cs="Times New Roman"/>
          <w:sz w:val="24"/>
          <w:szCs w:val="24"/>
        </w:rPr>
        <w:t>.</w:t>
      </w: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1B70" w:rsidRDefault="005C317A" w:rsidP="00481B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0C64F4">
        <w:rPr>
          <w:rFonts w:ascii="Times New Roman" w:hAnsi="Times New Roman" w:cs="Times New Roman"/>
          <w:sz w:val="28"/>
          <w:szCs w:val="28"/>
        </w:rPr>
        <w:t>5. Порядок управления и распоряжения объектами и финансовыми средствами муниципальной казны</w:t>
      </w:r>
      <w:bookmarkEnd w:id="4"/>
      <w:r w:rsidR="00951B70">
        <w:rPr>
          <w:rFonts w:ascii="Times New Roman" w:hAnsi="Times New Roman" w:cs="Times New Roman"/>
          <w:sz w:val="28"/>
          <w:szCs w:val="28"/>
        </w:rPr>
        <w:t>.</w:t>
      </w:r>
    </w:p>
    <w:p w:rsidR="003811FC" w:rsidRDefault="003811FC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5.1. Управление и распоряжение объектами муниципальной казны осуществляются Администрацией сельсовета в пределах своих полномочий, в соответствии с действующим законодательством Российской Федерации, настоящим Положением и другими нормативными правовыми актами органов местного самоуправления муниципального образования.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5.2. Имущество, входящее в состав муниципальной казны, может быть предоставлено юридическим и (или) физическим лицам: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в аренду;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в безвозмездное пользование;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на хранение для обеспечения технической эксплуатации;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в доверительное управление;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по концессионному соглашению;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по договору на оказание услуг;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в залог;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на ответственное хранение;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в результате приватизации;</w:t>
      </w:r>
    </w:p>
    <w:p w:rsidR="00EE19DB" w:rsidRDefault="00EE19DB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E19DB" w:rsidRDefault="00EE19DB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E19DB" w:rsidRDefault="00EE19DB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E19DB" w:rsidRDefault="00EE19DB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иными способами распоряжения объектами казны в соответствии с действующим законодательством Российской Федерации.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5.3. В аренду могут быть переданы следующие объекты муниципальной казны: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земельные участки;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нежилые здания, строения, сооружения, помещения;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объекты инженерной инфраструктуры;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 движимое имущество.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5.3.1. Объекты муниципальной казны могут быть предоставлены в аренду юридическим лицам и гражданам Российской Федерации, иностранным гражданам и юридическим лицам.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5.3.2. Предоставление в аренду объектов муниципальной казны осуществляется в соответствии с нормами действующего законодательства Российской Федерации.</w:t>
      </w:r>
    </w:p>
    <w:p w:rsidR="00951B70" w:rsidRPr="00481BC8" w:rsidRDefault="005C317A" w:rsidP="00F74F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5.3.3. Плата за пользование переданными в аренду объектами муниципальной казны </w:t>
      </w:r>
      <w:r w:rsidR="006D46EF" w:rsidRPr="00481BC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осуществляется в соответствии с Федеральным законом «Об оценочной деятельности в Российской Федерации»</w:t>
      </w:r>
      <w:r w:rsidR="00951B70" w:rsidRPr="00481BC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6D46EF" w:rsidRPr="00481BC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5.4. Порядок передачи объектов муниципальной казны в безвозмездное пользование, цель и срок использования определяются договором.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5.5. Объекты муниципальной казны могут быть переданы в доверительное управление в адресном порядке или на основании конкурса в порядке, определенном действующим законодательством. Договор доверительного управления имуществом, входящим в муниципальную казну, подлежит обязательной государственной регистрации.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5.6. Настоящее Положение не распространяется на отчуждение объектов муниципальной казны в порядке приватизации муниципального имущества.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5.7. Доходы от использования имущества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 xml:space="preserve">пальной казны направляются в бюджет муниципального образования </w:t>
      </w:r>
      <w:proofErr w:type="spellStart"/>
      <w:r w:rsidR="00951B70" w:rsidRPr="00481BC8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951B70" w:rsidRPr="00481BC8">
        <w:rPr>
          <w:rFonts w:ascii="Times New Roman" w:hAnsi="Times New Roman" w:cs="Times New Roman"/>
          <w:sz w:val="24"/>
          <w:szCs w:val="24"/>
        </w:rPr>
        <w:t xml:space="preserve">  сельсовет Алтайского</w:t>
      </w:r>
      <w:r w:rsidRPr="00481BC8">
        <w:rPr>
          <w:rFonts w:ascii="Times New Roman" w:hAnsi="Times New Roman" w:cs="Times New Roman"/>
          <w:sz w:val="24"/>
          <w:szCs w:val="24"/>
        </w:rPr>
        <w:t xml:space="preserve">  района  Алтайского края.</w:t>
      </w: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317A" w:rsidRPr="000C64F4" w:rsidRDefault="005C317A" w:rsidP="00481B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0C64F4">
        <w:rPr>
          <w:rFonts w:ascii="Times New Roman" w:hAnsi="Times New Roman" w:cs="Times New Roman"/>
          <w:sz w:val="28"/>
          <w:szCs w:val="28"/>
        </w:rPr>
        <w:t>6. Исключение объектов из муниципальной казны.</w:t>
      </w:r>
      <w:bookmarkEnd w:id="5"/>
    </w:p>
    <w:p w:rsidR="003811FC" w:rsidRDefault="003811FC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6.1. Объекты могут быть исключены из муниципальной казны в следующих случаях: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   введения муниципального имущества в уставный фонд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>пальных предприятий;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закрепления на праве хозяйственного ведения, оперативного управления за муниципальными предприятиями, муниципальными учреждениями  и автономными учреждениями;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отчуждения (в том числе путем приватизации, передачи в федеральную государственную, муниципальную собственность, гражданско-правовых сделок);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списания, гибели имущества, ликвидации имущества по решению собственника;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исполнения судебных решений;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по иным основаниям в соответствии с действующим законодательством.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6.2. Исключение имущества из состава имущества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>пальной казны осуществляется в соответствии с действующим законодательством на основании:</w:t>
      </w:r>
    </w:p>
    <w:p w:rsidR="005C317A" w:rsidRPr="00481BC8" w:rsidRDefault="00951B70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6.2.1. решения Собрания</w:t>
      </w:r>
      <w:r w:rsidR="005C317A" w:rsidRPr="00481BC8">
        <w:rPr>
          <w:rFonts w:ascii="Times New Roman" w:hAnsi="Times New Roman" w:cs="Times New Roman"/>
          <w:sz w:val="24"/>
          <w:szCs w:val="24"/>
        </w:rPr>
        <w:t xml:space="preserve"> депутатов о даче согласия </w:t>
      </w:r>
      <w:proofErr w:type="gramStart"/>
      <w:r w:rsidR="005C317A" w:rsidRPr="00481B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C317A" w:rsidRPr="00481BC8">
        <w:rPr>
          <w:rFonts w:ascii="Times New Roman" w:hAnsi="Times New Roman" w:cs="Times New Roman"/>
          <w:sz w:val="24"/>
          <w:szCs w:val="24"/>
        </w:rPr>
        <w:t>: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 списание недвижимого имущества;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отчуждение недвижимого и движимого имущества из муниципальной собственности в федеральную, государственную собственность и муниципальную собственность городских и сельских поселений;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передачу имущества в уставный капитал хозяйственных обществ;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6.2.2. постановления Администрации сельсовета </w:t>
      </w:r>
      <w:proofErr w:type="gramStart"/>
      <w:r w:rsidRPr="00481BC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81BC8">
        <w:rPr>
          <w:rFonts w:ascii="Times New Roman" w:hAnsi="Times New Roman" w:cs="Times New Roman"/>
          <w:sz w:val="24"/>
          <w:szCs w:val="24"/>
        </w:rPr>
        <w:t>: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утрате движимого имущества в связи со стихийными бедствиями и иными чрезвычайными ситуациями;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передаче имущества в хозяйственное ведение муниципальным предприятиям, оперативное управление муниципальным учреждениям;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- списание движимого имущества по причинам его физического износа.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Примечание: списание движимого имущества и снос недвижимого имущества муниципальной казны производятся в случае, если объект находится в ветхом, аварийном, непригодном к эксплуатации состоянии;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6.2.3. Вступивших в законную силу решений суда;</w:t>
      </w:r>
    </w:p>
    <w:p w:rsidR="00EE19DB" w:rsidRDefault="00EE19DB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E19DB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lastRenderedPageBreak/>
        <w:t>6.2.4. Принятия других правовых актов органов местного самоуправления муниципального образования, не противоречащих действующему законодательству.</w:t>
      </w:r>
      <w:bookmarkStart w:id="6" w:name="_GoBack"/>
      <w:bookmarkEnd w:id="6"/>
    </w:p>
    <w:p w:rsidR="00EE19DB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6.3. Объекты муниципальной казны списываются в результате физического и морального износа, а также ликвидации объектов при авариях, стихийных бедствиях и иных чрезвычайных ситуациях.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6.4. Имущество считается исключенным из состава имущества муниципальной казны со дня регистрации постановления Администрации сельсовета </w:t>
      </w:r>
      <w:r w:rsidR="00951B70" w:rsidRPr="00481BC8">
        <w:rPr>
          <w:rFonts w:ascii="Times New Roman" w:hAnsi="Times New Roman" w:cs="Times New Roman"/>
          <w:sz w:val="24"/>
          <w:szCs w:val="24"/>
        </w:rPr>
        <w:t>или решения Собрания</w:t>
      </w:r>
      <w:r w:rsidRPr="00481BC8">
        <w:rPr>
          <w:rFonts w:ascii="Times New Roman" w:hAnsi="Times New Roman" w:cs="Times New Roman"/>
          <w:sz w:val="24"/>
          <w:szCs w:val="24"/>
        </w:rPr>
        <w:t xml:space="preserve"> депутатов об исключении имущества из состава муниципальной казны.</w:t>
      </w:r>
    </w:p>
    <w:p w:rsidR="00481BC8" w:rsidRPr="003811FC" w:rsidRDefault="00951B70" w:rsidP="003811FC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481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17A" w:rsidRPr="000C64F4" w:rsidRDefault="005C317A" w:rsidP="00F74FC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C64F4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0C64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64F4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муниципальной казны</w:t>
      </w:r>
      <w:bookmarkEnd w:id="7"/>
      <w:r w:rsidRPr="000C64F4">
        <w:rPr>
          <w:rFonts w:ascii="Times New Roman" w:hAnsi="Times New Roman" w:cs="Times New Roman"/>
          <w:sz w:val="28"/>
          <w:szCs w:val="28"/>
        </w:rPr>
        <w:t>.</w:t>
      </w: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481B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1BC8">
        <w:rPr>
          <w:rFonts w:ascii="Times New Roman" w:hAnsi="Times New Roman" w:cs="Times New Roman"/>
          <w:sz w:val="24"/>
          <w:szCs w:val="24"/>
        </w:rPr>
        <w:t xml:space="preserve"> сохранностью и целевым использованием имущества, входящего в состав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>пальной казны, переданного в пользование юридическим и (или) физическим лицам, осуществляет Администрация сельсовета в рамках своей компетенции и в соответствии с условиями заключенных договоров о передаче объектов муниципальной казны.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7.2. Обязанности по содержанию и сохранности объектов муниципальной казны, переданных по договорам (аренды, безвозмездного пользования, доверительного управления и др.) юридическим и (или) физическим лицам, ложатся на пользователя имущества муниципальной казны.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7.3. В ходе контроля уполномоченные органы по управлению муниципальной казной по мере необходимости осуществляют проверки состояния переданных объектов муниципальной казны и соблюдения условий заключенных договоров.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7.4. В период, когда имущество, входящее в состав мун</w:t>
      </w:r>
      <w:r w:rsidRPr="00481BC8">
        <w:rPr>
          <w:rStyle w:val="11"/>
        </w:rPr>
        <w:t>ици</w:t>
      </w:r>
      <w:r w:rsidRPr="00481BC8">
        <w:rPr>
          <w:rFonts w:ascii="Times New Roman" w:hAnsi="Times New Roman" w:cs="Times New Roman"/>
          <w:sz w:val="24"/>
          <w:szCs w:val="24"/>
        </w:rPr>
        <w:t xml:space="preserve">пальной казны, не обременено договорными обязательствами, </w:t>
      </w:r>
      <w:proofErr w:type="gramStart"/>
      <w:r w:rsidRPr="00481B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1BC8">
        <w:rPr>
          <w:rFonts w:ascii="Times New Roman" w:hAnsi="Times New Roman" w:cs="Times New Roman"/>
          <w:sz w:val="24"/>
          <w:szCs w:val="24"/>
        </w:rPr>
        <w:t xml:space="preserve"> его состоянием и обязанности по содержанию выполняет Администрация сельсовета в рамках своей компетенции за счет выделенных средств местного бюджета.</w:t>
      </w:r>
    </w:p>
    <w:p w:rsidR="005C317A" w:rsidRPr="00481BC8" w:rsidRDefault="005C317A" w:rsidP="000C64F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317A" w:rsidRPr="000C64F4" w:rsidRDefault="005C317A" w:rsidP="00481B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0C64F4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  <w:bookmarkEnd w:id="8"/>
      <w:r w:rsidRPr="000C64F4">
        <w:rPr>
          <w:rFonts w:ascii="Times New Roman" w:hAnsi="Times New Roman" w:cs="Times New Roman"/>
          <w:sz w:val="28"/>
          <w:szCs w:val="28"/>
        </w:rPr>
        <w:t>.</w:t>
      </w:r>
    </w:p>
    <w:p w:rsidR="003811FC" w:rsidRDefault="003811FC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8.1. Информация об объектах учёта, содержащаяся в реестре объектов казны муниципального образования, предоставляется в соответствии с законодательством Российской Федерации.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81BC8">
        <w:rPr>
          <w:rFonts w:ascii="Times New Roman" w:hAnsi="Times New Roman" w:cs="Times New Roman"/>
          <w:sz w:val="24"/>
          <w:szCs w:val="24"/>
        </w:rPr>
        <w:t>8.2. Док</w:t>
      </w:r>
      <w:r w:rsidR="009C47C1" w:rsidRPr="00481BC8">
        <w:rPr>
          <w:rFonts w:ascii="Times New Roman" w:hAnsi="Times New Roman" w:cs="Times New Roman"/>
          <w:sz w:val="24"/>
          <w:szCs w:val="24"/>
        </w:rPr>
        <w:t xml:space="preserve">ументы реестра объектов </w:t>
      </w:r>
      <w:r w:rsidRPr="00481BC8">
        <w:rPr>
          <w:rFonts w:ascii="Times New Roman" w:hAnsi="Times New Roman" w:cs="Times New Roman"/>
          <w:sz w:val="24"/>
          <w:szCs w:val="24"/>
        </w:rPr>
        <w:t xml:space="preserve"> казны подлежать постоянному хранению.</w:t>
      </w:r>
    </w:p>
    <w:p w:rsidR="005C317A" w:rsidRPr="00481BC8" w:rsidRDefault="005C317A" w:rsidP="00F74FCD">
      <w:pPr>
        <w:pStyle w:val="aa"/>
        <w:jc w:val="both"/>
        <w:rPr>
          <w:rFonts w:ascii="Times New Roman" w:hAnsi="Times New Roman" w:cs="Times New Roman"/>
          <w:sz w:val="24"/>
          <w:szCs w:val="24"/>
        </w:rPr>
        <w:sectPr w:rsidR="005C317A" w:rsidRPr="00481BC8" w:rsidSect="00502643">
          <w:headerReference w:type="even" r:id="rId8"/>
          <w:headerReference w:type="default" r:id="rId9"/>
          <w:pgSz w:w="11909" w:h="16834"/>
          <w:pgMar w:top="0" w:right="567" w:bottom="0" w:left="1418" w:header="0" w:footer="6" w:gutter="0"/>
          <w:cols w:space="720"/>
          <w:noEndnote/>
          <w:titlePg/>
          <w:docGrid w:linePitch="360"/>
        </w:sectPr>
      </w:pPr>
      <w:r w:rsidRPr="00481BC8">
        <w:rPr>
          <w:rFonts w:ascii="Times New Roman" w:hAnsi="Times New Roman" w:cs="Times New Roman"/>
          <w:sz w:val="24"/>
          <w:szCs w:val="24"/>
        </w:rPr>
        <w:t>8.3. За неисполнение или ненадлежащее исполнение настоящего муниципального нормативного правового акта должностные лица несут ответственность в соответствии с действующим законодательством Российской Федерации.</w:t>
      </w: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317A" w:rsidRPr="000C64F4" w:rsidRDefault="005C317A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A3EF0" w:rsidRPr="000C64F4" w:rsidRDefault="001A3EF0" w:rsidP="000C64F4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1A3EF0" w:rsidRPr="000C64F4" w:rsidSect="005D46AD">
      <w:headerReference w:type="default" r:id="rId10"/>
      <w:type w:val="continuous"/>
      <w:pgSz w:w="11909" w:h="16834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DF" w:rsidRDefault="00320DDF" w:rsidP="0095348A">
      <w:pPr>
        <w:spacing w:after="0" w:line="240" w:lineRule="auto"/>
      </w:pPr>
      <w:r>
        <w:separator/>
      </w:r>
    </w:p>
  </w:endnote>
  <w:endnote w:type="continuationSeparator" w:id="0">
    <w:p w:rsidR="00320DDF" w:rsidRDefault="00320DDF" w:rsidP="0095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DF" w:rsidRDefault="00320DDF" w:rsidP="0095348A">
      <w:pPr>
        <w:spacing w:after="0" w:line="240" w:lineRule="auto"/>
      </w:pPr>
      <w:r>
        <w:separator/>
      </w:r>
    </w:p>
  </w:footnote>
  <w:footnote w:type="continuationSeparator" w:id="0">
    <w:p w:rsidR="00320DDF" w:rsidRDefault="00320DDF" w:rsidP="0095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A4" w:rsidRDefault="006A71DF" w:rsidP="00C06644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A3E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0EA4" w:rsidRDefault="00320DDF" w:rsidP="00C0664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A4" w:rsidRDefault="006A71DF" w:rsidP="00C06644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A3E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5942">
      <w:rPr>
        <w:rStyle w:val="a7"/>
        <w:noProof/>
      </w:rPr>
      <w:t>6</w:t>
    </w:r>
    <w:r>
      <w:rPr>
        <w:rStyle w:val="a7"/>
      </w:rPr>
      <w:fldChar w:fldCharType="end"/>
    </w:r>
  </w:p>
  <w:p w:rsidR="006F0EA4" w:rsidRDefault="00320DDF" w:rsidP="00C06644">
    <w:pPr>
      <w:ind w:right="360"/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pt;margin-top:52.9pt;width:4.1pt;height:6.95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F0EA4" w:rsidRPr="00533EB9" w:rsidRDefault="00320DDF" w:rsidP="00C06644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07" w:rsidRDefault="00320D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DA2"/>
    <w:multiLevelType w:val="multilevel"/>
    <w:tmpl w:val="A81E25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17A"/>
    <w:rsid w:val="000C0E0B"/>
    <w:rsid w:val="000C64F4"/>
    <w:rsid w:val="00153A31"/>
    <w:rsid w:val="00183622"/>
    <w:rsid w:val="001A3EF0"/>
    <w:rsid w:val="002659B0"/>
    <w:rsid w:val="00320DDF"/>
    <w:rsid w:val="003811FC"/>
    <w:rsid w:val="003E4FDC"/>
    <w:rsid w:val="004735B6"/>
    <w:rsid w:val="00481BC8"/>
    <w:rsid w:val="005C317A"/>
    <w:rsid w:val="006A71DF"/>
    <w:rsid w:val="006D46EF"/>
    <w:rsid w:val="007D5942"/>
    <w:rsid w:val="008045B3"/>
    <w:rsid w:val="00843762"/>
    <w:rsid w:val="00864C4B"/>
    <w:rsid w:val="008E32B1"/>
    <w:rsid w:val="00914145"/>
    <w:rsid w:val="00933DA2"/>
    <w:rsid w:val="00951B70"/>
    <w:rsid w:val="0095348A"/>
    <w:rsid w:val="00987815"/>
    <w:rsid w:val="009C47C1"/>
    <w:rsid w:val="00A22795"/>
    <w:rsid w:val="00AE4298"/>
    <w:rsid w:val="00B46D05"/>
    <w:rsid w:val="00BD4BED"/>
    <w:rsid w:val="00EE19DB"/>
    <w:rsid w:val="00F7324C"/>
    <w:rsid w:val="00F74FCD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317A"/>
    <w:rPr>
      <w:color w:val="auto"/>
      <w:u w:val="single"/>
    </w:rPr>
  </w:style>
  <w:style w:type="character" w:customStyle="1" w:styleId="a4">
    <w:name w:val="Основной текст_"/>
    <w:basedOn w:val="a0"/>
    <w:link w:val="2"/>
    <w:rsid w:val="005C317A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5C317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C317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4"/>
    <w:rsid w:val="005C317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rsid w:val="005C317A"/>
    <w:pPr>
      <w:widowControl w:val="0"/>
      <w:shd w:val="clear" w:color="auto" w:fill="FFFFFF"/>
      <w:spacing w:after="0" w:line="298" w:lineRule="exact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rsid w:val="005C317A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5C317A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rsid w:val="005C31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317A"/>
    <w:rPr>
      <w:rFonts w:ascii="Courier New" w:eastAsia="Courier New" w:hAnsi="Courier New" w:cs="Courier New"/>
      <w:color w:val="000000"/>
      <w:sz w:val="24"/>
      <w:szCs w:val="24"/>
    </w:rPr>
  </w:style>
  <w:style w:type="character" w:styleId="a7">
    <w:name w:val="page number"/>
    <w:basedOn w:val="a0"/>
    <w:rsid w:val="005C317A"/>
  </w:style>
  <w:style w:type="paragraph" w:styleId="a8">
    <w:name w:val="Plain Text"/>
    <w:basedOn w:val="a"/>
    <w:link w:val="a9"/>
    <w:rsid w:val="005C31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C317A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C64F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E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SEL SOVET</cp:lastModifiedBy>
  <cp:revision>18</cp:revision>
  <cp:lastPrinted>2020-03-16T07:21:00Z</cp:lastPrinted>
  <dcterms:created xsi:type="dcterms:W3CDTF">2020-01-30T04:51:00Z</dcterms:created>
  <dcterms:modified xsi:type="dcterms:W3CDTF">2020-03-16T07:21:00Z</dcterms:modified>
</cp:coreProperties>
</file>